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16sdtfl w16du wp14">
  <w:body>
    <w:p w14:paraId="307B56F2" w14:textId="77777777" w:rsidR="00E279FA" w:rsidRPr="001B7D8C" w:rsidRDefault="00E279FA" w:rsidP="00B65C80">
      <w:pPr>
        <w:tabs>
          <w:tab w:val="left" w:pos="4111"/>
        </w:tabs>
        <w:spacing w:after="0" w:line="240" w:lineRule="exact"/>
        <w:rPr>
          <w:rFonts w:eastAsia="Times New Roman" w:cstheme="minorHAnsi"/>
          <w:sz w:val="18"/>
          <w:szCs w:val="18"/>
          <w:lang w:eastAsia="hu-HU"/>
        </w:rPr>
      </w:pPr>
      <w:proofErr w:type="spellStart"/>
      <w:r w:rsidRPr="001B7D8C">
        <w:rPr>
          <w:rFonts w:eastAsia="Times New Roman" w:cstheme="minorHAnsi"/>
          <w:b/>
          <w:sz w:val="18"/>
          <w:szCs w:val="18"/>
          <w:lang w:eastAsia="hu-HU"/>
        </w:rPr>
        <w:t>Adatkezelő</w:t>
      </w:r>
      <w:proofErr w:type="spellEnd"/>
      <w:r w:rsidRPr="001B7D8C">
        <w:rPr>
          <w:rFonts w:eastAsia="Times New Roman" w:cstheme="minorHAnsi"/>
          <w:b/>
          <w:sz w:val="18"/>
          <w:szCs w:val="18"/>
          <w:lang w:eastAsia="hu-HU"/>
        </w:rPr>
        <w:t xml:space="preserve"> neve:</w:t>
      </w:r>
      <w:r w:rsidR="00E84917" w:rsidRPr="001B7D8C">
        <w:rPr>
          <w:rFonts w:eastAsia="Times New Roman" w:cstheme="minorHAnsi"/>
          <w:sz w:val="18"/>
          <w:szCs w:val="18"/>
          <w:lang w:eastAsia="hu-HU"/>
        </w:rPr>
        <w:t xml:space="preserve"> </w:t>
      </w:r>
      <w:r w:rsidRPr="001B7D8C">
        <w:rPr>
          <w:rFonts w:eastAsia="Times New Roman" w:cstheme="minorHAnsi"/>
          <w:sz w:val="18"/>
          <w:szCs w:val="18"/>
          <w:lang w:eastAsia="hu-HU"/>
        </w:rPr>
        <w:t>Mezőzombor Község Önkormányzata</w:t>
      </w:r>
      <w:proofErr w:type="spellStart"/>
      <w:proofErr w:type="spellEnd"/>
    </w:p>
    <w:p w14:paraId="06C3535D" w14:textId="2B267B33" w:rsidR="00E279FA" w:rsidRDefault="00E279FA" w:rsidP="00B65C80">
      <w:pPr>
        <w:tabs>
          <w:tab w:val="left" w:pos="4111"/>
        </w:tabs>
        <w:spacing w:after="0" w:line="240" w:lineRule="exact"/>
        <w:rPr>
          <w:rFonts w:eastAsia="Times New Roman" w:cstheme="minorHAnsi"/>
          <w:sz w:val="18"/>
          <w:szCs w:val="18"/>
          <w:lang w:eastAsia="hu-HU"/>
        </w:rPr>
      </w:pPr>
      <w:proofErr w:type="spellStart"/>
      <w:r w:rsidRPr="001B7D8C">
        <w:rPr>
          <w:rFonts w:eastAsia="Times New Roman" w:cstheme="minorHAnsi"/>
          <w:b/>
          <w:sz w:val="18"/>
          <w:szCs w:val="18"/>
          <w:lang w:eastAsia="hu-HU"/>
        </w:rPr>
        <w:t>Címe</w:t>
      </w:r>
      <w:proofErr w:type="spellEnd"/>
      <w:r w:rsidRPr="001B7D8C">
        <w:rPr>
          <w:rFonts w:eastAsia="Times New Roman" w:cstheme="minorHAnsi"/>
          <w:b/>
          <w:sz w:val="18"/>
          <w:szCs w:val="18"/>
          <w:lang w:eastAsia="hu-HU"/>
        </w:rPr>
        <w:t xml:space="preserve"> (</w:t>
      </w:r>
      <w:proofErr w:type="spellStart"/>
      <w:r w:rsidRPr="001B7D8C">
        <w:rPr>
          <w:rFonts w:eastAsia="Times New Roman" w:cstheme="minorHAnsi"/>
          <w:b/>
          <w:sz w:val="18"/>
          <w:szCs w:val="18"/>
          <w:lang w:eastAsia="hu-HU"/>
        </w:rPr>
        <w:t>hivatalos</w:t>
      </w:r>
      <w:proofErr w:type="spellEnd"/>
      <w:r w:rsidRPr="001B7D8C">
        <w:rPr>
          <w:rFonts w:eastAsia="Times New Roman" w:cstheme="minorHAnsi"/>
          <w:b/>
          <w:sz w:val="18"/>
          <w:szCs w:val="18"/>
          <w:lang w:eastAsia="hu-HU"/>
        </w:rPr>
        <w:t xml:space="preserve"> </w:t>
      </w:r>
      <w:proofErr w:type="spellStart"/>
      <w:r w:rsidRPr="001B7D8C">
        <w:rPr>
          <w:rFonts w:eastAsia="Times New Roman" w:cstheme="minorHAnsi"/>
          <w:b/>
          <w:sz w:val="18"/>
          <w:szCs w:val="18"/>
          <w:lang w:eastAsia="hu-HU"/>
        </w:rPr>
        <w:t>levelezési</w:t>
      </w:r>
      <w:proofErr w:type="spellEnd"/>
      <w:r w:rsidRPr="001B7D8C">
        <w:rPr>
          <w:rFonts w:eastAsia="Times New Roman" w:cstheme="minorHAnsi"/>
          <w:b/>
          <w:sz w:val="18"/>
          <w:szCs w:val="18"/>
          <w:lang w:eastAsia="hu-HU"/>
        </w:rPr>
        <w:t xml:space="preserve"> </w:t>
      </w:r>
      <w:proofErr w:type="spellStart"/>
      <w:r w:rsidRPr="001B7D8C">
        <w:rPr>
          <w:rFonts w:eastAsia="Times New Roman" w:cstheme="minorHAnsi"/>
          <w:b/>
          <w:sz w:val="18"/>
          <w:szCs w:val="18"/>
          <w:lang w:eastAsia="hu-HU"/>
        </w:rPr>
        <w:t>cím</w:t>
      </w:r>
      <w:proofErr w:type="spellEnd"/>
      <w:r w:rsidRPr="001B7D8C">
        <w:rPr>
          <w:rFonts w:eastAsia="Times New Roman" w:cstheme="minorHAnsi"/>
          <w:b/>
          <w:sz w:val="18"/>
          <w:szCs w:val="18"/>
          <w:lang w:eastAsia="hu-HU"/>
        </w:rPr>
        <w:t>):</w:t>
      </w:r>
      <w:r w:rsidR="00E84917" w:rsidRPr="001B7D8C">
        <w:rPr>
          <w:rFonts w:eastAsia="Times New Roman" w:cstheme="minorHAnsi"/>
          <w:sz w:val="18"/>
          <w:szCs w:val="18"/>
          <w:lang w:eastAsia="hu-HU"/>
        </w:rPr>
        <w:t xml:space="preserve"> </w:t>
      </w:r>
      <w:r w:rsidRPr="001B7D8C">
        <w:rPr>
          <w:rFonts w:eastAsia="Times New Roman" w:cstheme="minorHAnsi"/>
          <w:sz w:val="18"/>
          <w:szCs w:val="18"/>
          <w:lang w:eastAsia="hu-HU"/>
        </w:rPr>
        <w:t xml:space="preserve">3931 Mezőzombor,  Árpád utca 11.    </w:t>
      </w:r>
      <w:proofErr w:type="spellStart"/>
      <w:proofErr w:type="spellEnd"/>
    </w:p>
    <w:p w14:paraId="7E5122F3" w14:textId="09B6B2CD" w:rsidR="00AA30FA" w:rsidRPr="001B7D8C" w:rsidRDefault="00AA30FA" w:rsidP="00B65C80">
      <w:pPr>
        <w:tabs>
          <w:tab w:val="left" w:pos="4111"/>
        </w:tabs>
        <w:spacing w:after="0" w:line="240" w:lineRule="exact"/>
        <w:rPr>
          <w:rFonts w:eastAsia="Times New Roman" w:cstheme="minorHAnsi"/>
          <w:sz w:val="18"/>
          <w:szCs w:val="18"/>
          <w:lang w:eastAsia="hu-HU"/>
        </w:rPr>
      </w:pPr>
      <w:r w:rsidRPr="00B66344">
        <w:rPr>
          <w:rFonts w:eastAsia="Times New Roman" w:cstheme="minorHAnsi"/>
          <w:b/>
          <w:bCs/>
          <w:sz w:val="18"/>
          <w:szCs w:val="18"/>
          <w:lang w:eastAsia="hu-HU"/>
        </w:rPr>
        <w:t xml:space="preserve">E-mail </w:t>
      </w:r>
      <w:proofErr w:type="spellStart"/>
      <w:r w:rsidRPr="00B66344">
        <w:rPr>
          <w:rFonts w:eastAsia="Times New Roman" w:cstheme="minorHAnsi"/>
          <w:b/>
          <w:bCs/>
          <w:sz w:val="18"/>
          <w:szCs w:val="18"/>
          <w:lang w:eastAsia="hu-HU"/>
        </w:rPr>
        <w:t>cím</w:t>
      </w:r>
      <w:proofErr w:type="spellEnd"/>
      <w:r w:rsidRPr="00B66344">
        <w:rPr>
          <w:rFonts w:eastAsia="Times New Roman" w:cstheme="minorHAnsi"/>
          <w:b/>
          <w:bCs/>
          <w:sz w:val="18"/>
          <w:szCs w:val="18"/>
          <w:lang w:eastAsia="hu-HU"/>
        </w:rPr>
        <w:t>:</w:t>
      </w:r>
      <w:r w:rsidRPr="00B66344">
        <w:rPr>
          <w:rFonts w:eastAsia="Times New Roman" w:cstheme="minorHAnsi"/>
          <w:sz w:val="18"/>
          <w:szCs w:val="18"/>
          <w:lang w:eastAsia="hu-HU"/>
        </w:rPr>
        <w:t xml:space="preserve"> hivatal@mezozombor.hu</w:t>
      </w:r>
      <w:proofErr w:type="spellStart"/>
      <w:proofErr w:type="spellEnd"/>
    </w:p>
    <w:p w14:paraId="0E61DB46" w14:textId="77777777" w:rsidR="00E279FA" w:rsidRPr="001B7D8C" w:rsidRDefault="00E279FA" w:rsidP="00B65C80">
      <w:pPr>
        <w:tabs>
          <w:tab w:val="left" w:pos="4111"/>
        </w:tabs>
        <w:spacing w:after="0" w:line="240" w:lineRule="exact"/>
        <w:rPr>
          <w:rFonts w:eastAsia="Times New Roman" w:cstheme="minorHAnsi"/>
          <w:sz w:val="18"/>
          <w:szCs w:val="18"/>
          <w:lang w:eastAsia="hu-HU"/>
        </w:rPr>
      </w:pPr>
      <w:proofErr w:type="spellStart"/>
      <w:r w:rsidRPr="001B7D8C">
        <w:rPr>
          <w:rFonts w:eastAsia="Times New Roman" w:cstheme="minorHAnsi"/>
          <w:b/>
          <w:sz w:val="18"/>
          <w:szCs w:val="18"/>
          <w:lang w:eastAsia="hu-HU"/>
        </w:rPr>
        <w:t>Honlapjának</w:t>
      </w:r>
      <w:proofErr w:type="spellEnd"/>
      <w:r w:rsidRPr="001B7D8C">
        <w:rPr>
          <w:rFonts w:eastAsia="Times New Roman" w:cstheme="minorHAnsi"/>
          <w:b/>
          <w:sz w:val="18"/>
          <w:szCs w:val="18"/>
          <w:lang w:eastAsia="hu-HU"/>
        </w:rPr>
        <w:t xml:space="preserve"> </w:t>
      </w:r>
      <w:proofErr w:type="spellStart"/>
      <w:r w:rsidRPr="001B7D8C">
        <w:rPr>
          <w:rFonts w:eastAsia="Times New Roman" w:cstheme="minorHAnsi"/>
          <w:b/>
          <w:sz w:val="18"/>
          <w:szCs w:val="18"/>
          <w:lang w:eastAsia="hu-HU"/>
        </w:rPr>
        <w:t>elérhetősége</w:t>
      </w:r>
      <w:proofErr w:type="spellEnd"/>
      <w:r w:rsidRPr="001B7D8C">
        <w:rPr>
          <w:rFonts w:eastAsia="Times New Roman" w:cstheme="minorHAnsi"/>
          <w:b/>
          <w:sz w:val="18"/>
          <w:szCs w:val="18"/>
          <w:lang w:eastAsia="hu-HU"/>
        </w:rPr>
        <w:t>:</w:t>
      </w:r>
      <w:r w:rsidRPr="001B7D8C">
        <w:rPr>
          <w:rFonts w:eastAsia="Times New Roman" w:cstheme="minorHAnsi"/>
          <w:sz w:val="18"/>
          <w:szCs w:val="18"/>
          <w:lang w:eastAsia="hu-HU"/>
        </w:rPr>
        <w:t xml:space="preserve"> https://mezozombor.hu/</w:t>
      </w:r>
      <w:proofErr w:type="spellStart"/>
      <w:proofErr w:type="spellEnd"/>
    </w:p>
    <w:p w14:paraId="5B25C0A7" w14:textId="77777777" w:rsidR="00E279FA" w:rsidRPr="001B7D8C" w:rsidRDefault="00E279FA" w:rsidP="00B65C80">
      <w:pPr>
        <w:tabs>
          <w:tab w:val="left" w:pos="4111"/>
        </w:tabs>
        <w:spacing w:after="0" w:line="240" w:lineRule="exact"/>
        <w:rPr>
          <w:rFonts w:eastAsia="Times New Roman" w:cstheme="minorHAnsi"/>
          <w:sz w:val="18"/>
          <w:szCs w:val="18"/>
          <w:lang w:eastAsia="hu-HU"/>
        </w:rPr>
      </w:pPr>
      <w:proofErr w:type="spellStart"/>
      <w:r w:rsidRPr="001B7D8C">
        <w:rPr>
          <w:rFonts w:eastAsia="Times New Roman" w:cstheme="minorHAnsi"/>
          <w:b/>
          <w:sz w:val="18"/>
          <w:szCs w:val="18"/>
          <w:lang w:eastAsia="hu-HU"/>
        </w:rPr>
        <w:t>Telefonszáma</w:t>
      </w:r>
      <w:proofErr w:type="spellEnd"/>
      <w:r w:rsidRPr="001B7D8C">
        <w:rPr>
          <w:rFonts w:eastAsia="Times New Roman" w:cstheme="minorHAnsi"/>
          <w:b/>
          <w:sz w:val="18"/>
          <w:szCs w:val="18"/>
          <w:lang w:eastAsia="hu-HU"/>
        </w:rPr>
        <w:t>:</w:t>
      </w:r>
      <w:r w:rsidRPr="001B7D8C">
        <w:rPr>
          <w:rFonts w:eastAsia="Times New Roman" w:cstheme="minorHAnsi"/>
          <w:sz w:val="18"/>
          <w:szCs w:val="18"/>
          <w:lang w:eastAsia="hu-HU"/>
        </w:rPr>
        <w:t xml:space="preserve"> +36 47 369128</w:t>
      </w:r>
      <w:proofErr w:type="spellStart"/>
      <w:proofErr w:type="spellEnd"/>
    </w:p>
    <w:p w14:paraId="525CB7A9" w14:textId="77777777" w:rsidR="00E279FA" w:rsidRPr="001B7D8C" w:rsidRDefault="00E279FA" w:rsidP="00B65C80">
      <w:pPr>
        <w:tabs>
          <w:tab w:val="left" w:pos="4111"/>
        </w:tabs>
        <w:spacing w:after="0" w:line="240" w:lineRule="exact"/>
        <w:rPr>
          <w:rFonts w:eastAsia="Times New Roman" w:cstheme="minorHAnsi"/>
          <w:sz w:val="18"/>
          <w:szCs w:val="18"/>
          <w:lang w:eastAsia="hu-HU"/>
        </w:rPr>
      </w:pPr>
      <w:proofErr w:type="spellStart"/>
      <w:r w:rsidRPr="001B7D8C">
        <w:rPr>
          <w:rFonts w:eastAsia="Times New Roman" w:cstheme="minorHAnsi"/>
          <w:b/>
          <w:sz w:val="18"/>
          <w:szCs w:val="18"/>
          <w:lang w:eastAsia="hu-HU"/>
        </w:rPr>
        <w:t>Adószáma</w:t>
      </w:r>
      <w:proofErr w:type="spellEnd"/>
      <w:r w:rsidRPr="001B7D8C">
        <w:rPr>
          <w:rFonts w:eastAsia="Times New Roman" w:cstheme="minorHAnsi"/>
          <w:b/>
          <w:sz w:val="18"/>
          <w:szCs w:val="18"/>
          <w:lang w:eastAsia="hu-HU"/>
        </w:rPr>
        <w:t>:</w:t>
      </w:r>
      <w:r w:rsidRPr="001B7D8C">
        <w:rPr>
          <w:rFonts w:eastAsia="Times New Roman" w:cstheme="minorHAnsi"/>
          <w:sz w:val="18"/>
          <w:szCs w:val="18"/>
          <w:lang w:eastAsia="hu-HU"/>
        </w:rPr>
        <w:t xml:space="preserve"> 15726353-2-05</w:t>
      </w:r>
      <w:proofErr w:type="spellStart"/>
      <w:proofErr w:type="spellEnd"/>
    </w:p>
    <w:p w14:paraId="49FEA4F0" w14:textId="77777777" w:rsidR="00E279FA" w:rsidRPr="001B7D8C" w:rsidRDefault="00F05ADE" w:rsidP="00B65C80">
      <w:pPr>
        <w:tabs>
          <w:tab w:val="left" w:pos="4111"/>
        </w:tabs>
        <w:spacing w:after="0" w:line="240" w:lineRule="exact"/>
        <w:rPr>
          <w:rFonts w:eastAsia="Times New Roman" w:cstheme="minorHAnsi"/>
          <w:sz w:val="18"/>
          <w:szCs w:val="18"/>
          <w:lang w:eastAsia="hu-HU"/>
        </w:rPr>
      </w:pPr>
      <w:proofErr w:type="spellStart"/>
      <w:r w:rsidRPr="00F05ADE">
        <w:rPr>
          <w:rFonts w:eastAsia="Times New Roman" w:cstheme="minorHAnsi"/>
          <w:b/>
          <w:sz w:val="18"/>
          <w:szCs w:val="18"/>
          <w:lang w:eastAsia="hu-HU"/>
        </w:rPr>
        <w:t>Cégjegyzékszám</w:t>
      </w:r>
      <w:proofErr w:type="spellEnd"/>
      <w:r w:rsidRPr="00F05ADE">
        <w:rPr>
          <w:rFonts w:eastAsia="Times New Roman" w:cstheme="minorHAnsi"/>
          <w:b/>
          <w:sz w:val="18"/>
          <w:szCs w:val="18"/>
          <w:lang w:eastAsia="hu-HU"/>
        </w:rPr>
        <w:t xml:space="preserve">, </w:t>
      </w:r>
      <w:proofErr w:type="spellStart"/>
      <w:r w:rsidRPr="00F05ADE">
        <w:rPr>
          <w:rFonts w:eastAsia="Times New Roman" w:cstheme="minorHAnsi"/>
          <w:b/>
          <w:sz w:val="18"/>
          <w:szCs w:val="18"/>
          <w:lang w:eastAsia="hu-HU"/>
        </w:rPr>
        <w:t>nyilvántartási</w:t>
      </w:r>
      <w:proofErr w:type="spellEnd"/>
      <w:r w:rsidRPr="00F05ADE">
        <w:rPr>
          <w:rFonts w:eastAsia="Times New Roman" w:cstheme="minorHAnsi"/>
          <w:b/>
          <w:sz w:val="18"/>
          <w:szCs w:val="18"/>
          <w:lang w:eastAsia="hu-HU"/>
        </w:rPr>
        <w:t xml:space="preserve"> </w:t>
      </w:r>
      <w:proofErr w:type="spellStart"/>
      <w:r w:rsidRPr="00F05ADE">
        <w:rPr>
          <w:rFonts w:eastAsia="Times New Roman" w:cstheme="minorHAnsi"/>
          <w:b/>
          <w:sz w:val="18"/>
          <w:szCs w:val="18"/>
          <w:lang w:eastAsia="hu-HU"/>
        </w:rPr>
        <w:t>szám</w:t>
      </w:r>
      <w:proofErr w:type="spellEnd"/>
      <w:r w:rsidR="00E279FA" w:rsidRPr="001B7D8C">
        <w:rPr>
          <w:rFonts w:eastAsia="Times New Roman" w:cstheme="minorHAnsi"/>
          <w:b/>
          <w:sz w:val="18"/>
          <w:szCs w:val="18"/>
          <w:lang w:eastAsia="hu-HU"/>
        </w:rPr>
        <w:t>:</w:t>
      </w:r>
      <w:r w:rsidR="00E279FA" w:rsidRPr="001B7D8C">
        <w:rPr>
          <w:rFonts w:eastAsia="Times New Roman" w:cstheme="minorHAnsi"/>
          <w:sz w:val="18"/>
          <w:szCs w:val="18"/>
          <w:lang w:eastAsia="hu-HU"/>
        </w:rPr>
        <w:t xml:space="preserve"> 726357</w:t>
      </w:r>
      <w:proofErr w:type="spellStart"/>
      <w:proofErr w:type="spellEnd"/>
    </w:p>
    <w:p w14:paraId="490A5D29" w14:textId="77777777" w:rsidR="00E279FA" w:rsidRPr="001B7D8C" w:rsidRDefault="00E279FA" w:rsidP="00B65C80">
      <w:pPr>
        <w:tabs>
          <w:tab w:val="left" w:pos="4111"/>
        </w:tabs>
        <w:spacing w:after="0" w:line="240" w:lineRule="exact"/>
        <w:rPr>
          <w:rFonts w:eastAsia="Times New Roman" w:cstheme="minorHAnsi"/>
          <w:sz w:val="18"/>
          <w:szCs w:val="18"/>
          <w:lang w:eastAsia="hu-HU"/>
        </w:rPr>
      </w:pPr>
      <w:proofErr w:type="spellStart"/>
      <w:r w:rsidRPr="001B7D8C">
        <w:rPr>
          <w:rFonts w:eastAsia="Times New Roman" w:cstheme="minorHAnsi"/>
          <w:b/>
          <w:sz w:val="18"/>
          <w:szCs w:val="18"/>
          <w:lang w:eastAsia="hu-HU"/>
        </w:rPr>
        <w:t>Képviselője</w:t>
      </w:r>
      <w:proofErr w:type="spellEnd"/>
      <w:r w:rsidRPr="001B7D8C">
        <w:rPr>
          <w:rFonts w:eastAsia="Times New Roman" w:cstheme="minorHAnsi"/>
          <w:b/>
          <w:sz w:val="18"/>
          <w:szCs w:val="18"/>
          <w:lang w:eastAsia="hu-HU"/>
        </w:rPr>
        <w:t xml:space="preserve"> neve:</w:t>
      </w:r>
      <w:r w:rsidRPr="001B7D8C">
        <w:rPr>
          <w:rFonts w:eastAsia="Times New Roman" w:cstheme="minorHAnsi"/>
          <w:sz w:val="18"/>
          <w:szCs w:val="18"/>
          <w:lang w:eastAsia="hu-HU"/>
        </w:rPr>
        <w:t xml:space="preserve"> Radó Béla</w:t>
      </w:r>
      <w:proofErr w:type="spellStart"/>
      <w:proofErr w:type="spellEnd"/>
    </w:p>
    <w:p w14:paraId="2DA4BCCC" w14:textId="77777777" w:rsidR="00E279FA" w:rsidRPr="001B7D8C" w:rsidRDefault="00E279FA" w:rsidP="00B65C80">
      <w:pPr>
        <w:tabs>
          <w:tab w:val="left" w:pos="4111"/>
        </w:tabs>
        <w:spacing w:after="0" w:line="240" w:lineRule="exact"/>
        <w:rPr>
          <w:rFonts w:eastAsia="Times New Roman" w:cstheme="minorHAnsi"/>
          <w:sz w:val="18"/>
          <w:szCs w:val="18"/>
          <w:lang w:eastAsia="hu-HU"/>
        </w:rPr>
      </w:pPr>
      <w:proofErr w:type="spellStart"/>
      <w:r w:rsidRPr="001B7D8C">
        <w:rPr>
          <w:rFonts w:eastAsia="Times New Roman" w:cstheme="minorHAnsi"/>
          <w:b/>
          <w:sz w:val="18"/>
          <w:szCs w:val="18"/>
          <w:lang w:eastAsia="hu-HU"/>
        </w:rPr>
        <w:t>Adatvédelmi</w:t>
      </w:r>
      <w:proofErr w:type="spellEnd"/>
      <w:r w:rsidRPr="001B7D8C">
        <w:rPr>
          <w:rFonts w:eastAsia="Times New Roman" w:cstheme="minorHAnsi"/>
          <w:b/>
          <w:sz w:val="18"/>
          <w:szCs w:val="18"/>
          <w:lang w:eastAsia="hu-HU"/>
        </w:rPr>
        <w:t xml:space="preserve"> </w:t>
      </w:r>
      <w:proofErr w:type="spellStart"/>
      <w:r w:rsidR="00A06E47">
        <w:rPr>
          <w:rFonts w:eastAsia="Times New Roman" w:cstheme="minorHAnsi"/>
          <w:b/>
          <w:sz w:val="18"/>
          <w:szCs w:val="18"/>
          <w:lang w:eastAsia="hu-HU"/>
        </w:rPr>
        <w:t>tisztviselő</w:t>
      </w:r>
      <w:proofErr w:type="spellEnd"/>
      <w:r w:rsidR="00A06E47" w:rsidRPr="001B7D8C">
        <w:rPr>
          <w:rFonts w:eastAsia="Times New Roman" w:cstheme="minorHAnsi"/>
          <w:b/>
          <w:sz w:val="18"/>
          <w:szCs w:val="18"/>
          <w:lang w:eastAsia="hu-HU"/>
        </w:rPr>
        <w:t xml:space="preserve"> </w:t>
      </w:r>
      <w:r w:rsidR="00A06E47">
        <w:rPr>
          <w:rFonts w:eastAsia="Times New Roman" w:cstheme="minorHAnsi"/>
          <w:b/>
          <w:sz w:val="18"/>
          <w:szCs w:val="18"/>
          <w:lang w:eastAsia="hu-HU"/>
        </w:rPr>
        <w:t xml:space="preserve">/ </w:t>
      </w:r>
      <w:proofErr w:type="spellStart"/>
      <w:r w:rsidRPr="001B7D8C">
        <w:rPr>
          <w:rFonts w:eastAsia="Times New Roman" w:cstheme="minorHAnsi"/>
          <w:b/>
          <w:sz w:val="18"/>
          <w:szCs w:val="18"/>
          <w:lang w:eastAsia="hu-HU"/>
        </w:rPr>
        <w:t>felelős</w:t>
      </w:r>
      <w:proofErr w:type="spellEnd"/>
      <w:r w:rsidRPr="001B7D8C">
        <w:rPr>
          <w:rFonts w:eastAsia="Times New Roman" w:cstheme="minorHAnsi"/>
          <w:b/>
          <w:sz w:val="18"/>
          <w:szCs w:val="18"/>
          <w:lang w:eastAsia="hu-HU"/>
        </w:rPr>
        <w:t xml:space="preserve"> </w:t>
      </w:r>
      <w:r w:rsidR="00A06E47">
        <w:rPr>
          <w:rFonts w:eastAsia="Times New Roman" w:cstheme="minorHAnsi"/>
          <w:b/>
          <w:sz w:val="18"/>
          <w:szCs w:val="18"/>
          <w:lang w:eastAsia="hu-HU"/>
        </w:rPr>
        <w:t>n</w:t>
      </w:r>
      <w:r w:rsidRPr="001B7D8C">
        <w:rPr>
          <w:rFonts w:eastAsia="Times New Roman" w:cstheme="minorHAnsi"/>
          <w:b/>
          <w:sz w:val="18"/>
          <w:szCs w:val="18"/>
          <w:lang w:eastAsia="hu-HU"/>
        </w:rPr>
        <w:t>eve:</w:t>
      </w:r>
      <w:r w:rsidRPr="001B7D8C">
        <w:rPr>
          <w:rFonts w:eastAsia="Times New Roman" w:cstheme="minorHAnsi"/>
          <w:sz w:val="18"/>
          <w:szCs w:val="18"/>
          <w:lang w:eastAsia="hu-HU"/>
        </w:rPr>
        <w:t xml:space="preserve"> IP Monitoring Szolgáltató Kft. </w:t>
      </w:r>
      <w:proofErr w:type="spellStart"/>
      <w:proofErr w:type="spellEnd"/>
    </w:p>
    <w:p w14:paraId="23EB9BDA" w14:textId="77777777" w:rsidR="000D5080" w:rsidRDefault="000D5080" w:rsidP="00B65C80">
      <w:pPr>
        <w:tabs>
          <w:tab w:val="left" w:pos="4111"/>
        </w:tabs>
        <w:spacing w:after="0" w:line="240" w:lineRule="exact"/>
        <w:rPr>
          <w:rFonts w:eastAsia="Times New Roman" w:cstheme="minorHAnsi"/>
          <w:sz w:val="18"/>
          <w:szCs w:val="18"/>
          <w:lang w:eastAsia="hu-HU"/>
        </w:rPr>
      </w:pPr>
      <w:proofErr w:type="spellStart"/>
      <w:r w:rsidRPr="001B7D8C">
        <w:rPr>
          <w:rFonts w:eastAsia="Times New Roman" w:cstheme="minorHAnsi"/>
          <w:b/>
          <w:sz w:val="18"/>
          <w:szCs w:val="18"/>
          <w:lang w:eastAsia="hu-HU"/>
        </w:rPr>
        <w:t>Adatvédelmi</w:t>
      </w:r>
      <w:proofErr w:type="spellEnd"/>
      <w:r w:rsidR="00A06E47">
        <w:rPr>
          <w:rFonts w:eastAsia="Times New Roman" w:cstheme="minorHAnsi"/>
          <w:b/>
          <w:sz w:val="18"/>
          <w:szCs w:val="18"/>
          <w:lang w:eastAsia="hu-HU"/>
        </w:rPr>
        <w:t xml:space="preserve"> </w:t>
      </w:r>
      <w:proofErr w:type="spellStart"/>
      <w:r w:rsidR="00A06E47">
        <w:rPr>
          <w:rFonts w:eastAsia="Times New Roman" w:cstheme="minorHAnsi"/>
          <w:b/>
          <w:sz w:val="18"/>
          <w:szCs w:val="18"/>
          <w:lang w:eastAsia="hu-HU"/>
        </w:rPr>
        <w:t>tisztviselő</w:t>
      </w:r>
      <w:proofErr w:type="spellEnd"/>
      <w:r w:rsidR="00A06E47">
        <w:rPr>
          <w:rFonts w:eastAsia="Times New Roman" w:cstheme="minorHAnsi"/>
          <w:b/>
          <w:sz w:val="18"/>
          <w:szCs w:val="18"/>
          <w:lang w:eastAsia="hu-HU"/>
        </w:rPr>
        <w:t xml:space="preserve"> / </w:t>
      </w:r>
      <w:proofErr w:type="spellStart"/>
      <w:r w:rsidRPr="001B7D8C">
        <w:rPr>
          <w:rFonts w:eastAsia="Times New Roman" w:cstheme="minorHAnsi"/>
          <w:b/>
          <w:sz w:val="18"/>
          <w:szCs w:val="18"/>
          <w:lang w:eastAsia="hu-HU"/>
        </w:rPr>
        <w:t>felelős</w:t>
      </w:r>
      <w:proofErr w:type="spellEnd"/>
      <w:r w:rsidR="00A06E47">
        <w:rPr>
          <w:rFonts w:eastAsia="Times New Roman" w:cstheme="minorHAnsi"/>
          <w:b/>
          <w:sz w:val="18"/>
          <w:szCs w:val="18"/>
          <w:lang w:eastAsia="hu-HU"/>
        </w:rPr>
        <w:t xml:space="preserve"> </w:t>
      </w:r>
      <w:proofErr w:type="spellStart"/>
      <w:r w:rsidRPr="001B7D8C">
        <w:rPr>
          <w:rFonts w:eastAsia="Times New Roman" w:cstheme="minorHAnsi"/>
          <w:b/>
          <w:sz w:val="18"/>
          <w:szCs w:val="18"/>
          <w:lang w:eastAsia="hu-HU"/>
        </w:rPr>
        <w:t>elérhetősége</w:t>
      </w:r>
      <w:proofErr w:type="spellEnd"/>
      <w:r w:rsidRPr="001B7D8C">
        <w:rPr>
          <w:rFonts w:eastAsia="Times New Roman" w:cstheme="minorHAnsi"/>
          <w:b/>
          <w:sz w:val="18"/>
          <w:szCs w:val="18"/>
          <w:lang w:eastAsia="hu-HU"/>
        </w:rPr>
        <w:t>:</w:t>
      </w:r>
      <w:r w:rsidRPr="001B7D8C">
        <w:rPr>
          <w:rFonts w:eastAsia="Times New Roman" w:cstheme="minorHAnsi"/>
          <w:sz w:val="18"/>
          <w:szCs w:val="18"/>
          <w:lang w:eastAsia="hu-HU"/>
        </w:rPr>
        <w:t xml:space="preserve"> adatvedelem@mezozombor.hu</w:t>
      </w:r>
      <w:proofErr w:type="spellStart"/>
      <w:proofErr w:type="spellEnd"/>
    </w:p>
    <w:p w14:paraId="25F48867" w14:textId="29D32C33" w:rsidR="0043261A" w:rsidRDefault="00DA7F33" w:rsidP="00B65C80">
      <w:pPr>
        <w:tabs>
          <w:tab w:val="left" w:pos="4111"/>
        </w:tabs>
        <w:spacing w:after="0" w:line="240" w:lineRule="exact"/>
        <w:rPr>
          <w:rFonts w:eastAsia="Times New Roman" w:cstheme="minorHAnsi"/>
          <w:sz w:val="18"/>
          <w:szCs w:val="18"/>
          <w:lang w:eastAsia="hu-HU"/>
        </w:rPr>
      </w:pPr>
      <w:proofErr w:type="spellStart"/>
      <w:r>
        <w:rPr>
          <w:rFonts w:eastAsia="Times New Roman" w:cstheme="minorHAnsi"/>
          <w:b/>
          <w:sz w:val="18"/>
          <w:szCs w:val="18"/>
          <w:lang w:eastAsia="hu-HU"/>
        </w:rPr>
        <w:t>Adatkezelési</w:t>
      </w:r>
      <w:proofErr w:type="spellEnd"/>
      <w:r w:rsidR="00EC4346" w:rsidRPr="00EC4346">
        <w:rPr>
          <w:rFonts w:eastAsia="Times New Roman" w:cstheme="minorHAnsi"/>
          <w:b/>
          <w:sz w:val="18"/>
          <w:szCs w:val="18"/>
          <w:lang w:eastAsia="hu-HU"/>
        </w:rPr>
        <w:t xml:space="preserve"> </w:t>
      </w:r>
      <w:proofErr w:type="spellStart"/>
      <w:r w:rsidR="00EC4346" w:rsidRPr="00EC4346">
        <w:rPr>
          <w:rFonts w:eastAsia="Times New Roman" w:cstheme="minorHAnsi"/>
          <w:b/>
          <w:sz w:val="18"/>
          <w:szCs w:val="18"/>
          <w:lang w:eastAsia="hu-HU"/>
        </w:rPr>
        <w:t>tájékoztató</w:t>
      </w:r>
      <w:proofErr w:type="spellEnd"/>
      <w:r w:rsidR="00EC4346" w:rsidRPr="00EC4346">
        <w:rPr>
          <w:rFonts w:eastAsia="Times New Roman" w:cstheme="minorHAnsi"/>
          <w:b/>
          <w:sz w:val="18"/>
          <w:szCs w:val="18"/>
          <w:lang w:eastAsia="hu-HU"/>
        </w:rPr>
        <w:t xml:space="preserve"> </w:t>
      </w:r>
      <w:proofErr w:type="spellStart"/>
      <w:r w:rsidR="00EC4346" w:rsidRPr="00EC4346">
        <w:rPr>
          <w:rFonts w:eastAsia="Times New Roman" w:cstheme="minorHAnsi"/>
          <w:b/>
          <w:sz w:val="18"/>
          <w:szCs w:val="18"/>
          <w:lang w:eastAsia="hu-HU"/>
        </w:rPr>
        <w:t>elérhetősége</w:t>
      </w:r>
      <w:proofErr w:type="spellEnd"/>
      <w:r w:rsidR="00EC4346" w:rsidRPr="00EC4346">
        <w:rPr>
          <w:rFonts w:eastAsia="Times New Roman" w:cstheme="minorHAnsi"/>
          <w:b/>
          <w:sz w:val="18"/>
          <w:szCs w:val="18"/>
          <w:lang w:eastAsia="hu-HU"/>
        </w:rPr>
        <w:t>:</w:t>
      </w:r>
      <w:r w:rsidR="00EC4346">
        <w:rPr>
          <w:rFonts w:eastAsia="Times New Roman" w:cstheme="minorHAnsi"/>
          <w:sz w:val="18"/>
          <w:szCs w:val="18"/>
          <w:lang w:eastAsia="hu-HU"/>
        </w:rPr>
        <w:t xml:space="preserve"> 3931 Mezőzombor,  Árpád utca 11.</w:t>
      </w:r>
      <w:proofErr w:type="spellStart"/>
      <w:proofErr w:type="spellEnd"/>
    </w:p>
    <w:p w14:paraId="5DFD2F4F" w14:textId="77777777" w:rsidR="002701C9" w:rsidRPr="002701C9" w:rsidRDefault="002701C9" w:rsidP="00B65C80">
      <w:pPr>
        <w:spacing w:before="360" w:after="0" w:line="240" w:lineRule="exact"/>
        <w:rPr>
          <w:b/>
          <w:sz w:val="18"/>
          <w:szCs w:val="18"/>
        </w:rPr>
      </w:pPr>
      <w:r w:rsidRPr="002701C9">
        <w:rPr>
          <w:b/>
          <w:sz w:val="18"/>
          <w:szCs w:val="18"/>
        </w:rPr>
        <w:t xml:space="preserve">A </w:t>
      </w:r>
      <w:proofErr w:type="spellStart"/>
      <w:r w:rsidRPr="002701C9">
        <w:rPr>
          <w:b/>
          <w:sz w:val="18"/>
          <w:szCs w:val="18"/>
        </w:rPr>
        <w:t>kezelt</w:t>
      </w:r>
      <w:proofErr w:type="spellEnd"/>
      <w:r w:rsidRPr="002701C9">
        <w:rPr>
          <w:b/>
          <w:sz w:val="18"/>
          <w:szCs w:val="18"/>
        </w:rPr>
        <w:t xml:space="preserve"> </w:t>
      </w:r>
      <w:proofErr w:type="spellStart"/>
      <w:r w:rsidRPr="002701C9">
        <w:rPr>
          <w:b/>
          <w:sz w:val="18"/>
          <w:szCs w:val="18"/>
        </w:rPr>
        <w:t>adatok</w:t>
      </w:r>
      <w:proofErr w:type="spellEnd"/>
      <w:r w:rsidRPr="002701C9">
        <w:rPr>
          <w:b/>
          <w:sz w:val="18"/>
          <w:szCs w:val="18"/>
        </w:rPr>
        <w:t xml:space="preserve"> </w:t>
      </w:r>
      <w:proofErr w:type="spellStart"/>
      <w:r w:rsidRPr="002701C9">
        <w:rPr>
          <w:b/>
          <w:sz w:val="18"/>
          <w:szCs w:val="18"/>
        </w:rPr>
        <w:t>köre</w:t>
      </w:r>
      <w:proofErr w:type="spellEnd"/>
      <w:r w:rsidRPr="002701C9">
        <w:rPr>
          <w:b/>
          <w:sz w:val="18"/>
          <w:szCs w:val="18"/>
        </w:rPr>
        <w:t xml:space="preserve"> </w:t>
      </w:r>
      <w:proofErr w:type="spellStart"/>
      <w:r w:rsidRPr="002701C9">
        <w:rPr>
          <w:b/>
          <w:sz w:val="18"/>
          <w:szCs w:val="18"/>
        </w:rPr>
        <w:t>és</w:t>
      </w:r>
      <w:proofErr w:type="spellEnd"/>
      <w:r w:rsidRPr="002701C9">
        <w:rPr>
          <w:b/>
          <w:sz w:val="18"/>
          <w:szCs w:val="18"/>
        </w:rPr>
        <w:t xml:space="preserve"> </w:t>
      </w:r>
      <w:proofErr w:type="spellStart"/>
      <w:r w:rsidRPr="002701C9">
        <w:rPr>
          <w:b/>
          <w:sz w:val="18"/>
          <w:szCs w:val="18"/>
        </w:rPr>
        <w:t>adatkezelési</w:t>
      </w:r>
      <w:proofErr w:type="spellEnd"/>
      <w:r w:rsidRPr="002701C9">
        <w:rPr>
          <w:b/>
          <w:sz w:val="18"/>
          <w:szCs w:val="18"/>
        </w:rPr>
        <w:t xml:space="preserve"> </w:t>
      </w:r>
      <w:proofErr w:type="spellStart"/>
      <w:r w:rsidRPr="002701C9">
        <w:rPr>
          <w:b/>
          <w:sz w:val="18"/>
          <w:szCs w:val="18"/>
        </w:rPr>
        <w:t>célok</w:t>
      </w:r>
      <w:proofErr w:type="spellEnd"/>
    </w:p>
    <w:p w14:paraId="550CC5B6" w14:textId="3A31765B" w:rsidR="005E3620" w:rsidRPr="005E3620" w:rsidRDefault="005E3620" w:rsidP="005B228B">
      <w:pPr>
        <w:tabs>
          <w:tab w:val="left" w:pos="4111"/>
        </w:tabs>
        <w:spacing w:after="0" w:line="240" w:lineRule="exact"/>
        <w:jc w:val="both"/>
        <w:rPr>
          <w:sz w:val="18"/>
          <w:szCs w:val="18"/>
        </w:rPr>
      </w:pPr>
      <w:r w:rsidRPr="005E3620">
        <w:rPr>
          <w:sz w:val="18"/>
          <w:szCs w:val="18"/>
        </w:rPr>
        <w:t xml:space="preserve">A </w:t>
      </w:r>
      <w:proofErr w:type="spellStart"/>
      <w:r w:rsidRPr="005E3620">
        <w:rPr>
          <w:sz w:val="18"/>
          <w:szCs w:val="18"/>
        </w:rPr>
        <w:t>felsorolt</w:t>
      </w:r>
      <w:proofErr w:type="spellEnd"/>
      <w:r w:rsidRPr="005E3620">
        <w:rPr>
          <w:sz w:val="18"/>
          <w:szCs w:val="18"/>
        </w:rPr>
        <w:t xml:space="preserve"> </w:t>
      </w:r>
      <w:proofErr w:type="spellStart"/>
      <w:r w:rsidRPr="005E3620">
        <w:rPr>
          <w:sz w:val="18"/>
          <w:szCs w:val="18"/>
        </w:rPr>
        <w:t>adatkezelések</w:t>
      </w:r>
      <w:proofErr w:type="spellEnd"/>
      <w:r w:rsidRPr="005E3620">
        <w:rPr>
          <w:sz w:val="18"/>
          <w:szCs w:val="18"/>
        </w:rPr>
        <w:t xml:space="preserve"> </w:t>
      </w:r>
      <w:proofErr w:type="spellStart"/>
      <w:r w:rsidRPr="005E3620">
        <w:rPr>
          <w:sz w:val="18"/>
          <w:szCs w:val="18"/>
        </w:rPr>
        <w:t>az</w:t>
      </w:r>
      <w:proofErr w:type="spellEnd"/>
      <w:r w:rsidRPr="005E3620">
        <w:rPr>
          <w:sz w:val="18"/>
          <w:szCs w:val="18"/>
        </w:rPr>
        <w:t xml:space="preserve"> </w:t>
      </w:r>
      <w:r w:rsidR="005B228B" w:rsidRPr="005E3620">
        <w:rPr>
          <w:sz w:val="18"/>
          <w:szCs w:val="18"/>
        </w:rPr>
        <w:t xml:space="preserve">Európa </w:t>
      </w:r>
      <w:proofErr w:type="spellStart"/>
      <w:r w:rsidR="005B228B" w:rsidRPr="005E3620">
        <w:rPr>
          <w:sz w:val="18"/>
          <w:szCs w:val="18"/>
        </w:rPr>
        <w:t>Parlament</w:t>
      </w:r>
      <w:proofErr w:type="spellEnd"/>
      <w:r w:rsidR="005B228B" w:rsidRPr="005E3620">
        <w:rPr>
          <w:sz w:val="18"/>
          <w:szCs w:val="18"/>
        </w:rPr>
        <w:t xml:space="preserve"> </w:t>
      </w:r>
      <w:proofErr w:type="spellStart"/>
      <w:r w:rsidR="005B228B" w:rsidRPr="005E3620">
        <w:rPr>
          <w:sz w:val="18"/>
          <w:szCs w:val="18"/>
        </w:rPr>
        <w:t>és</w:t>
      </w:r>
      <w:proofErr w:type="spellEnd"/>
      <w:r w:rsidR="005B228B" w:rsidRPr="005E3620">
        <w:rPr>
          <w:sz w:val="18"/>
          <w:szCs w:val="18"/>
        </w:rPr>
        <w:t xml:space="preserve"> Tanács 2016/679 </w:t>
      </w:r>
      <w:proofErr w:type="spellStart"/>
      <w:r w:rsidR="005B228B" w:rsidRPr="005E3620">
        <w:rPr>
          <w:sz w:val="18"/>
          <w:szCs w:val="18"/>
        </w:rPr>
        <w:t>Általános</w:t>
      </w:r>
      <w:proofErr w:type="spellEnd"/>
      <w:r w:rsidR="005B228B" w:rsidRPr="005E3620">
        <w:rPr>
          <w:sz w:val="18"/>
          <w:szCs w:val="18"/>
        </w:rPr>
        <w:t xml:space="preserve"> </w:t>
      </w:r>
      <w:proofErr w:type="spellStart"/>
      <w:r w:rsidR="005B228B" w:rsidRPr="005E3620">
        <w:rPr>
          <w:sz w:val="18"/>
          <w:szCs w:val="18"/>
        </w:rPr>
        <w:t>Adatvédelmi</w:t>
      </w:r>
      <w:proofErr w:type="spellEnd"/>
      <w:r w:rsidR="005B228B" w:rsidRPr="005E3620">
        <w:rPr>
          <w:sz w:val="18"/>
          <w:szCs w:val="18"/>
        </w:rPr>
        <w:t xml:space="preserve"> </w:t>
      </w:r>
      <w:proofErr w:type="spellStart"/>
      <w:r w:rsidR="005B228B" w:rsidRPr="005E3620">
        <w:rPr>
          <w:sz w:val="18"/>
          <w:szCs w:val="18"/>
        </w:rPr>
        <w:t>Rendelete</w:t>
      </w:r>
      <w:proofErr w:type="spellEnd"/>
      <w:r w:rsidR="005B228B" w:rsidRPr="005E3620">
        <w:rPr>
          <w:sz w:val="18"/>
          <w:szCs w:val="18"/>
        </w:rPr>
        <w:t xml:space="preserve"> (GDPR)</w:t>
      </w:r>
      <w:r w:rsidR="005B228B">
        <w:rPr>
          <w:sz w:val="18"/>
          <w:szCs w:val="18"/>
        </w:rPr>
        <w:t xml:space="preserve"> </w:t>
      </w:r>
      <w:proofErr w:type="spellStart"/>
      <w:r w:rsidR="005B228B">
        <w:rPr>
          <w:sz w:val="18"/>
          <w:szCs w:val="18"/>
        </w:rPr>
        <w:t>és</w:t>
      </w:r>
      <w:proofErr w:type="spellEnd"/>
      <w:r w:rsidR="005B228B">
        <w:rPr>
          <w:sz w:val="18"/>
          <w:szCs w:val="18"/>
        </w:rPr>
        <w:t xml:space="preserve"> </w:t>
      </w:r>
      <w:proofErr w:type="spellStart"/>
      <w:r w:rsidR="005B228B">
        <w:rPr>
          <w:sz w:val="18"/>
          <w:szCs w:val="18"/>
        </w:rPr>
        <w:t>az</w:t>
      </w:r>
      <w:proofErr w:type="spellEnd"/>
      <w:r w:rsidR="005B228B">
        <w:rPr>
          <w:sz w:val="18"/>
          <w:szCs w:val="18"/>
        </w:rPr>
        <w:t xml:space="preserve"> </w:t>
      </w:r>
      <w:proofErr w:type="spellStart"/>
      <w:r w:rsidRPr="005E3620">
        <w:rPr>
          <w:sz w:val="18"/>
          <w:szCs w:val="18"/>
        </w:rPr>
        <w:t>információs</w:t>
      </w:r>
      <w:proofErr w:type="spellEnd"/>
      <w:r w:rsidRPr="005E3620">
        <w:rPr>
          <w:sz w:val="18"/>
          <w:szCs w:val="18"/>
        </w:rPr>
        <w:t xml:space="preserve"> </w:t>
      </w:r>
      <w:proofErr w:type="spellStart"/>
      <w:r w:rsidRPr="005E3620">
        <w:rPr>
          <w:sz w:val="18"/>
          <w:szCs w:val="18"/>
        </w:rPr>
        <w:t>önrendelkezési</w:t>
      </w:r>
      <w:proofErr w:type="spellEnd"/>
      <w:r w:rsidRPr="005E3620">
        <w:rPr>
          <w:sz w:val="18"/>
          <w:szCs w:val="18"/>
        </w:rPr>
        <w:t xml:space="preserve"> </w:t>
      </w:r>
      <w:proofErr w:type="spellStart"/>
      <w:r w:rsidRPr="005E3620">
        <w:rPr>
          <w:sz w:val="18"/>
          <w:szCs w:val="18"/>
        </w:rPr>
        <w:t>jogról</w:t>
      </w:r>
      <w:proofErr w:type="spellEnd"/>
      <w:r w:rsidRPr="005E3620">
        <w:rPr>
          <w:sz w:val="18"/>
          <w:szCs w:val="18"/>
        </w:rPr>
        <w:t xml:space="preserve"> </w:t>
      </w:r>
      <w:proofErr w:type="spellStart"/>
      <w:r w:rsidRPr="005E3620">
        <w:rPr>
          <w:sz w:val="18"/>
          <w:szCs w:val="18"/>
        </w:rPr>
        <w:t>és</w:t>
      </w:r>
      <w:proofErr w:type="spellEnd"/>
      <w:r w:rsidRPr="005E3620">
        <w:rPr>
          <w:sz w:val="18"/>
          <w:szCs w:val="18"/>
        </w:rPr>
        <w:t xml:space="preserve"> </w:t>
      </w:r>
      <w:proofErr w:type="spellStart"/>
      <w:r w:rsidRPr="005E3620">
        <w:rPr>
          <w:sz w:val="18"/>
          <w:szCs w:val="18"/>
        </w:rPr>
        <w:t>az</w:t>
      </w:r>
      <w:proofErr w:type="spellEnd"/>
      <w:r w:rsidRPr="005E3620">
        <w:rPr>
          <w:sz w:val="18"/>
          <w:szCs w:val="18"/>
        </w:rPr>
        <w:t xml:space="preserve"> </w:t>
      </w:r>
      <w:proofErr w:type="spellStart"/>
      <w:r w:rsidRPr="005E3620">
        <w:rPr>
          <w:sz w:val="18"/>
          <w:szCs w:val="18"/>
        </w:rPr>
        <w:t>információszabadságról</w:t>
      </w:r>
      <w:proofErr w:type="spellEnd"/>
      <w:r w:rsidRPr="005E3620">
        <w:rPr>
          <w:sz w:val="18"/>
          <w:szCs w:val="18"/>
        </w:rPr>
        <w:t xml:space="preserve"> </w:t>
      </w:r>
      <w:proofErr w:type="spellStart"/>
      <w:r w:rsidRPr="005E3620">
        <w:rPr>
          <w:sz w:val="18"/>
          <w:szCs w:val="18"/>
        </w:rPr>
        <w:t>szóló</w:t>
      </w:r>
      <w:proofErr w:type="spellEnd"/>
      <w:r w:rsidRPr="005E3620">
        <w:rPr>
          <w:sz w:val="18"/>
          <w:szCs w:val="18"/>
        </w:rPr>
        <w:t xml:space="preserve"> 2011.</w:t>
      </w:r>
      <w:r w:rsidR="005B228B">
        <w:rPr>
          <w:sz w:val="18"/>
          <w:szCs w:val="18"/>
        </w:rPr>
        <w:t xml:space="preserve"> </w:t>
      </w:r>
      <w:proofErr w:type="spellStart"/>
      <w:r w:rsidR="005B228B">
        <w:rPr>
          <w:sz w:val="18"/>
          <w:szCs w:val="18"/>
        </w:rPr>
        <w:t>évi</w:t>
      </w:r>
      <w:proofErr w:type="spellEnd"/>
      <w:r w:rsidR="005B228B">
        <w:rPr>
          <w:sz w:val="18"/>
          <w:szCs w:val="18"/>
        </w:rPr>
        <w:t xml:space="preserve"> CXII. </w:t>
      </w:r>
      <w:proofErr w:type="spellStart"/>
      <w:r w:rsidR="005B228B">
        <w:rPr>
          <w:sz w:val="18"/>
          <w:szCs w:val="18"/>
        </w:rPr>
        <w:t>törvény</w:t>
      </w:r>
      <w:proofErr w:type="spellEnd"/>
      <w:r w:rsidR="005B228B">
        <w:rPr>
          <w:sz w:val="18"/>
          <w:szCs w:val="18"/>
        </w:rPr>
        <w:t xml:space="preserve"> (</w:t>
      </w:r>
      <w:proofErr w:type="spellStart"/>
      <w:r w:rsidR="005B228B">
        <w:rPr>
          <w:sz w:val="18"/>
          <w:szCs w:val="18"/>
        </w:rPr>
        <w:t>Infotv</w:t>
      </w:r>
      <w:proofErr w:type="spellEnd"/>
      <w:r w:rsidR="005B228B">
        <w:rPr>
          <w:sz w:val="18"/>
          <w:szCs w:val="18"/>
        </w:rPr>
        <w:t>.)</w:t>
      </w:r>
      <w:r w:rsidRPr="005E3620">
        <w:rPr>
          <w:sz w:val="18"/>
          <w:szCs w:val="18"/>
        </w:rPr>
        <w:t xml:space="preserve"> </w:t>
      </w:r>
      <w:proofErr w:type="spellStart"/>
      <w:r w:rsidRPr="005E3620">
        <w:rPr>
          <w:sz w:val="18"/>
          <w:szCs w:val="18"/>
        </w:rPr>
        <w:t>rendelk</w:t>
      </w:r>
      <w:r w:rsidR="005B228B">
        <w:rPr>
          <w:sz w:val="18"/>
          <w:szCs w:val="18"/>
        </w:rPr>
        <w:t>ezéseinek</w:t>
      </w:r>
      <w:proofErr w:type="spellEnd"/>
      <w:r w:rsidR="005B228B">
        <w:rPr>
          <w:sz w:val="18"/>
          <w:szCs w:val="18"/>
        </w:rPr>
        <w:t xml:space="preserve"> </w:t>
      </w:r>
      <w:proofErr w:type="spellStart"/>
      <w:r w:rsidR="005B228B">
        <w:rPr>
          <w:sz w:val="18"/>
          <w:szCs w:val="18"/>
        </w:rPr>
        <w:t>megfelelően</w:t>
      </w:r>
      <w:proofErr w:type="spellEnd"/>
      <w:r w:rsidR="005B228B">
        <w:rPr>
          <w:sz w:val="18"/>
          <w:szCs w:val="18"/>
        </w:rPr>
        <w:t xml:space="preserve"> </w:t>
      </w:r>
      <w:proofErr w:type="spellStart"/>
      <w:r w:rsidR="005B228B">
        <w:rPr>
          <w:sz w:val="18"/>
          <w:szCs w:val="18"/>
        </w:rPr>
        <w:t>történnek</w:t>
      </w:r>
      <w:proofErr w:type="spellEnd"/>
      <w:r w:rsidR="005B228B">
        <w:rPr>
          <w:sz w:val="18"/>
          <w:szCs w:val="18"/>
        </w:rPr>
        <w:t xml:space="preserve">, </w:t>
      </w:r>
      <w:proofErr w:type="spellStart"/>
      <w:r w:rsidR="005B228B">
        <w:rPr>
          <w:sz w:val="18"/>
          <w:szCs w:val="18"/>
        </w:rPr>
        <w:t>különös</w:t>
      </w:r>
      <w:proofErr w:type="spellEnd"/>
      <w:r w:rsidR="005B228B">
        <w:rPr>
          <w:sz w:val="18"/>
          <w:szCs w:val="18"/>
        </w:rPr>
        <w:t xml:space="preserve"> </w:t>
      </w:r>
      <w:proofErr w:type="spellStart"/>
      <w:r w:rsidR="005B228B">
        <w:rPr>
          <w:sz w:val="18"/>
          <w:szCs w:val="18"/>
        </w:rPr>
        <w:t>figyelemmel</w:t>
      </w:r>
      <w:proofErr w:type="spellEnd"/>
      <w:r w:rsidR="005B228B">
        <w:rPr>
          <w:sz w:val="18"/>
          <w:szCs w:val="18"/>
        </w:rPr>
        <w:t xml:space="preserve"> a </w:t>
      </w:r>
      <w:proofErr w:type="spellStart"/>
      <w:r w:rsidR="005B228B">
        <w:rPr>
          <w:sz w:val="18"/>
          <w:szCs w:val="18"/>
        </w:rPr>
        <w:t>foglalkoztatásra</w:t>
      </w:r>
      <w:proofErr w:type="spellEnd"/>
      <w:r w:rsidR="005B228B">
        <w:rPr>
          <w:sz w:val="18"/>
          <w:szCs w:val="18"/>
        </w:rPr>
        <w:t xml:space="preserve"> </w:t>
      </w:r>
      <w:proofErr w:type="spellStart"/>
      <w:r w:rsidR="005B228B">
        <w:rPr>
          <w:sz w:val="18"/>
          <w:szCs w:val="18"/>
        </w:rPr>
        <w:t>irányadó</w:t>
      </w:r>
      <w:proofErr w:type="spellEnd"/>
      <w:r w:rsidR="005B228B">
        <w:rPr>
          <w:sz w:val="18"/>
          <w:szCs w:val="18"/>
        </w:rPr>
        <w:t xml:space="preserve"> </w:t>
      </w:r>
      <w:proofErr w:type="spellStart"/>
      <w:r w:rsidR="005B228B">
        <w:rPr>
          <w:sz w:val="18"/>
          <w:szCs w:val="18"/>
        </w:rPr>
        <w:t>ágazati</w:t>
      </w:r>
      <w:proofErr w:type="spellEnd"/>
      <w:r w:rsidR="005B228B">
        <w:rPr>
          <w:sz w:val="18"/>
          <w:szCs w:val="18"/>
        </w:rPr>
        <w:t xml:space="preserve"> </w:t>
      </w:r>
      <w:proofErr w:type="spellStart"/>
      <w:r w:rsidR="005B228B">
        <w:rPr>
          <w:sz w:val="18"/>
          <w:szCs w:val="18"/>
        </w:rPr>
        <w:t>jogszabályokra</w:t>
      </w:r>
      <w:proofErr w:type="spellEnd"/>
      <w:r w:rsidR="005B228B">
        <w:rPr>
          <w:sz w:val="18"/>
          <w:szCs w:val="18"/>
        </w:rPr>
        <w:t>.</w:t>
      </w:r>
    </w:p>
    <w:p w14:paraId="6609B30D" w14:textId="26AF0060" w:rsidR="000D5080" w:rsidRDefault="005E3620" w:rsidP="00B65C80">
      <w:pPr>
        <w:tabs>
          <w:tab w:val="left" w:pos="4111"/>
        </w:tabs>
        <w:spacing w:after="0" w:line="240" w:lineRule="exact"/>
        <w:jc w:val="both"/>
        <w:rPr>
          <w:sz w:val="18"/>
          <w:szCs w:val="18"/>
        </w:rPr>
      </w:pPr>
      <w:proofErr w:type="spellStart"/>
      <w:r w:rsidRPr="005E3620">
        <w:rPr>
          <w:sz w:val="18"/>
          <w:szCs w:val="18"/>
        </w:rPr>
        <w:t>Ad</w:t>
      </w:r>
      <w:r w:rsidR="005B228B">
        <w:rPr>
          <w:sz w:val="18"/>
          <w:szCs w:val="18"/>
        </w:rPr>
        <w:t>atkezelő</w:t>
      </w:r>
      <w:proofErr w:type="spellEnd"/>
      <w:r w:rsidR="005B228B">
        <w:rPr>
          <w:sz w:val="18"/>
          <w:szCs w:val="18"/>
        </w:rPr>
        <w:t xml:space="preserve"> a GDPR</w:t>
      </w:r>
      <w:r w:rsidRPr="005E3620">
        <w:rPr>
          <w:sz w:val="18"/>
          <w:szCs w:val="18"/>
        </w:rPr>
        <w:t xml:space="preserve"> 12. </w:t>
      </w:r>
      <w:proofErr w:type="spellStart"/>
      <w:r w:rsidRPr="005E3620">
        <w:rPr>
          <w:sz w:val="18"/>
          <w:szCs w:val="18"/>
        </w:rPr>
        <w:t>cikk</w:t>
      </w:r>
      <w:proofErr w:type="spellEnd"/>
      <w:r w:rsidRPr="005E3620">
        <w:rPr>
          <w:sz w:val="18"/>
          <w:szCs w:val="18"/>
        </w:rPr>
        <w:t xml:space="preserve"> (</w:t>
      </w:r>
      <w:proofErr w:type="spellStart"/>
      <w:r w:rsidRPr="005E3620">
        <w:rPr>
          <w:sz w:val="18"/>
          <w:szCs w:val="18"/>
        </w:rPr>
        <w:t>Átlátható</w:t>
      </w:r>
      <w:proofErr w:type="spellEnd"/>
      <w:r w:rsidRPr="005E3620">
        <w:rPr>
          <w:sz w:val="18"/>
          <w:szCs w:val="18"/>
        </w:rPr>
        <w:t xml:space="preserve"> </w:t>
      </w:r>
      <w:proofErr w:type="spellStart"/>
      <w:r w:rsidRPr="005E3620">
        <w:rPr>
          <w:sz w:val="18"/>
          <w:szCs w:val="18"/>
        </w:rPr>
        <w:t>tájékoztatás</w:t>
      </w:r>
      <w:proofErr w:type="spellEnd"/>
      <w:r w:rsidRPr="005E3620">
        <w:rPr>
          <w:sz w:val="18"/>
          <w:szCs w:val="18"/>
        </w:rPr>
        <w:t xml:space="preserve">, </w:t>
      </w:r>
      <w:proofErr w:type="spellStart"/>
      <w:r w:rsidRPr="005E3620">
        <w:rPr>
          <w:sz w:val="18"/>
          <w:szCs w:val="18"/>
        </w:rPr>
        <w:t>kommunikáció</w:t>
      </w:r>
      <w:proofErr w:type="spellEnd"/>
      <w:r w:rsidRPr="005E3620">
        <w:rPr>
          <w:sz w:val="18"/>
          <w:szCs w:val="18"/>
        </w:rPr>
        <w:t xml:space="preserve"> </w:t>
      </w:r>
      <w:proofErr w:type="spellStart"/>
      <w:r w:rsidRPr="005E3620">
        <w:rPr>
          <w:sz w:val="18"/>
          <w:szCs w:val="18"/>
        </w:rPr>
        <w:t>és</w:t>
      </w:r>
      <w:proofErr w:type="spellEnd"/>
      <w:r w:rsidRPr="005E3620">
        <w:rPr>
          <w:sz w:val="18"/>
          <w:szCs w:val="18"/>
        </w:rPr>
        <w:t xml:space="preserve"> </w:t>
      </w:r>
      <w:proofErr w:type="spellStart"/>
      <w:r w:rsidRPr="005E3620">
        <w:rPr>
          <w:sz w:val="18"/>
          <w:szCs w:val="18"/>
        </w:rPr>
        <w:t>az</w:t>
      </w:r>
      <w:proofErr w:type="spellEnd"/>
      <w:r w:rsidRPr="005E3620">
        <w:rPr>
          <w:sz w:val="18"/>
          <w:szCs w:val="18"/>
        </w:rPr>
        <w:t xml:space="preserve"> </w:t>
      </w:r>
      <w:proofErr w:type="spellStart"/>
      <w:r w:rsidRPr="005E3620">
        <w:rPr>
          <w:sz w:val="18"/>
          <w:szCs w:val="18"/>
        </w:rPr>
        <w:t>érintett</w:t>
      </w:r>
      <w:proofErr w:type="spellEnd"/>
      <w:r w:rsidRPr="005E3620">
        <w:rPr>
          <w:sz w:val="18"/>
          <w:szCs w:val="18"/>
        </w:rPr>
        <w:t xml:space="preserve"> </w:t>
      </w:r>
      <w:proofErr w:type="spellStart"/>
      <w:r w:rsidRPr="005E3620">
        <w:rPr>
          <w:sz w:val="18"/>
          <w:szCs w:val="18"/>
        </w:rPr>
        <w:t>jogainak</w:t>
      </w:r>
      <w:proofErr w:type="spellEnd"/>
      <w:r w:rsidRPr="005E3620">
        <w:rPr>
          <w:sz w:val="18"/>
          <w:szCs w:val="18"/>
        </w:rPr>
        <w:t xml:space="preserve"> </w:t>
      </w:r>
      <w:proofErr w:type="spellStart"/>
      <w:r w:rsidRPr="005E3620">
        <w:rPr>
          <w:sz w:val="18"/>
          <w:szCs w:val="18"/>
        </w:rPr>
        <w:t>gyakorlására</w:t>
      </w:r>
      <w:proofErr w:type="spellEnd"/>
      <w:r w:rsidRPr="005E3620">
        <w:rPr>
          <w:sz w:val="18"/>
          <w:szCs w:val="18"/>
        </w:rPr>
        <w:t xml:space="preserve"> </w:t>
      </w:r>
      <w:proofErr w:type="spellStart"/>
      <w:r w:rsidRPr="005E3620">
        <w:rPr>
          <w:sz w:val="18"/>
          <w:szCs w:val="18"/>
        </w:rPr>
        <w:t>vonatkozó</w:t>
      </w:r>
      <w:proofErr w:type="spellEnd"/>
      <w:r w:rsidRPr="005E3620">
        <w:rPr>
          <w:sz w:val="18"/>
          <w:szCs w:val="18"/>
        </w:rPr>
        <w:t xml:space="preserve"> </w:t>
      </w:r>
      <w:proofErr w:type="spellStart"/>
      <w:r w:rsidRPr="005E3620">
        <w:rPr>
          <w:sz w:val="18"/>
          <w:szCs w:val="18"/>
        </w:rPr>
        <w:t>intézkedések</w:t>
      </w:r>
      <w:proofErr w:type="spellEnd"/>
      <w:r w:rsidRPr="005E3620">
        <w:rPr>
          <w:sz w:val="18"/>
          <w:szCs w:val="18"/>
        </w:rPr>
        <w:t xml:space="preserve">) </w:t>
      </w:r>
      <w:proofErr w:type="spellStart"/>
      <w:r w:rsidRPr="005E3620">
        <w:rPr>
          <w:sz w:val="18"/>
          <w:szCs w:val="18"/>
        </w:rPr>
        <w:t>követelményeinek</w:t>
      </w:r>
      <w:proofErr w:type="spellEnd"/>
      <w:r w:rsidRPr="005E3620">
        <w:rPr>
          <w:sz w:val="18"/>
          <w:szCs w:val="18"/>
        </w:rPr>
        <w:t xml:space="preserve"> </w:t>
      </w:r>
      <w:proofErr w:type="spellStart"/>
      <w:r w:rsidRPr="005E3620">
        <w:rPr>
          <w:sz w:val="18"/>
          <w:szCs w:val="18"/>
        </w:rPr>
        <w:t>megfelelően</w:t>
      </w:r>
      <w:proofErr w:type="spellEnd"/>
      <w:r w:rsidRPr="005E3620">
        <w:rPr>
          <w:sz w:val="18"/>
          <w:szCs w:val="18"/>
        </w:rPr>
        <w:t xml:space="preserve"> </w:t>
      </w:r>
      <w:proofErr w:type="spellStart"/>
      <w:r w:rsidRPr="005E3620">
        <w:rPr>
          <w:sz w:val="18"/>
          <w:szCs w:val="18"/>
        </w:rPr>
        <w:t>az</w:t>
      </w:r>
      <w:proofErr w:type="spellEnd"/>
      <w:r w:rsidRPr="005E3620">
        <w:rPr>
          <w:sz w:val="18"/>
          <w:szCs w:val="18"/>
        </w:rPr>
        <w:t xml:space="preserve"> </w:t>
      </w:r>
      <w:proofErr w:type="spellStart"/>
      <w:r w:rsidRPr="005E3620">
        <w:rPr>
          <w:sz w:val="18"/>
          <w:szCs w:val="18"/>
        </w:rPr>
        <w:t>alábbi</w:t>
      </w:r>
      <w:proofErr w:type="spellEnd"/>
      <w:r w:rsidRPr="005E3620">
        <w:rPr>
          <w:sz w:val="18"/>
          <w:szCs w:val="18"/>
        </w:rPr>
        <w:t xml:space="preserve"> </w:t>
      </w:r>
      <w:proofErr w:type="spellStart"/>
      <w:r w:rsidRPr="005E3620">
        <w:rPr>
          <w:sz w:val="18"/>
          <w:szCs w:val="18"/>
        </w:rPr>
        <w:t>tájékoztatást</w:t>
      </w:r>
      <w:proofErr w:type="spellEnd"/>
      <w:r w:rsidRPr="005E3620">
        <w:rPr>
          <w:sz w:val="18"/>
          <w:szCs w:val="18"/>
        </w:rPr>
        <w:t xml:space="preserve"> </w:t>
      </w:r>
      <w:proofErr w:type="spellStart"/>
      <w:r w:rsidRPr="005E3620">
        <w:rPr>
          <w:sz w:val="18"/>
          <w:szCs w:val="18"/>
        </w:rPr>
        <w:t>nyújtja</w:t>
      </w:r>
      <w:proofErr w:type="spellEnd"/>
      <w:r w:rsidRPr="005E3620">
        <w:rPr>
          <w:sz w:val="18"/>
          <w:szCs w:val="18"/>
        </w:rPr>
        <w:t xml:space="preserve">, </w:t>
      </w:r>
      <w:proofErr w:type="spellStart"/>
      <w:r w:rsidR="005B228B">
        <w:rPr>
          <w:sz w:val="18"/>
          <w:szCs w:val="18"/>
        </w:rPr>
        <w:t>jelen</w:t>
      </w:r>
      <w:proofErr w:type="spellEnd"/>
      <w:r w:rsidR="005B228B">
        <w:rPr>
          <w:sz w:val="18"/>
          <w:szCs w:val="18"/>
        </w:rPr>
        <w:t xml:space="preserve"> </w:t>
      </w:r>
      <w:proofErr w:type="spellStart"/>
      <w:r w:rsidR="005B228B">
        <w:rPr>
          <w:sz w:val="18"/>
          <w:szCs w:val="18"/>
        </w:rPr>
        <w:t>adatkezelési</w:t>
      </w:r>
      <w:proofErr w:type="spellEnd"/>
      <w:r w:rsidRPr="005E3620">
        <w:rPr>
          <w:sz w:val="18"/>
          <w:szCs w:val="18"/>
        </w:rPr>
        <w:t xml:space="preserve"> </w:t>
      </w:r>
      <w:proofErr w:type="spellStart"/>
      <w:r w:rsidRPr="005E3620">
        <w:rPr>
          <w:sz w:val="18"/>
          <w:szCs w:val="18"/>
        </w:rPr>
        <w:t>tájékoztatóban</w:t>
      </w:r>
      <w:proofErr w:type="spellEnd"/>
      <w:r w:rsidRPr="005E3620">
        <w:rPr>
          <w:sz w:val="18"/>
          <w:szCs w:val="18"/>
        </w:rPr>
        <w:t xml:space="preserve"> </w:t>
      </w:r>
      <w:proofErr w:type="spellStart"/>
      <w:r w:rsidRPr="005E3620">
        <w:rPr>
          <w:sz w:val="18"/>
          <w:szCs w:val="18"/>
        </w:rPr>
        <w:t>fel</w:t>
      </w:r>
      <w:proofErr w:type="spellEnd"/>
      <w:r w:rsidRPr="005E3620">
        <w:rPr>
          <w:sz w:val="18"/>
          <w:szCs w:val="18"/>
        </w:rPr>
        <w:t xml:space="preserve"> </w:t>
      </w:r>
      <w:proofErr w:type="spellStart"/>
      <w:r w:rsidRPr="005E3620">
        <w:rPr>
          <w:sz w:val="18"/>
          <w:szCs w:val="18"/>
        </w:rPr>
        <w:t>nem</w:t>
      </w:r>
      <w:proofErr w:type="spellEnd"/>
      <w:r w:rsidRPr="005E3620">
        <w:rPr>
          <w:sz w:val="18"/>
          <w:szCs w:val="18"/>
        </w:rPr>
        <w:t xml:space="preserve"> </w:t>
      </w:r>
      <w:proofErr w:type="spellStart"/>
      <w:r w:rsidRPr="005E3620">
        <w:rPr>
          <w:sz w:val="18"/>
          <w:szCs w:val="18"/>
        </w:rPr>
        <w:t>sorolt</w:t>
      </w:r>
      <w:proofErr w:type="spellEnd"/>
      <w:r w:rsidRPr="005E3620">
        <w:rPr>
          <w:sz w:val="18"/>
          <w:szCs w:val="18"/>
        </w:rPr>
        <w:t xml:space="preserve"> </w:t>
      </w:r>
      <w:proofErr w:type="spellStart"/>
      <w:r w:rsidRPr="005E3620">
        <w:rPr>
          <w:sz w:val="18"/>
          <w:szCs w:val="18"/>
        </w:rPr>
        <w:t>adatkezelésekről</w:t>
      </w:r>
      <w:proofErr w:type="spellEnd"/>
      <w:r w:rsidRPr="005E3620">
        <w:rPr>
          <w:sz w:val="18"/>
          <w:szCs w:val="18"/>
        </w:rPr>
        <w:t xml:space="preserve"> </w:t>
      </w:r>
      <w:proofErr w:type="spellStart"/>
      <w:r w:rsidRPr="005E3620">
        <w:rPr>
          <w:sz w:val="18"/>
          <w:szCs w:val="18"/>
        </w:rPr>
        <w:t>az</w:t>
      </w:r>
      <w:proofErr w:type="spellEnd"/>
      <w:r w:rsidRPr="005E3620">
        <w:rPr>
          <w:sz w:val="18"/>
          <w:szCs w:val="18"/>
        </w:rPr>
        <w:t xml:space="preserve"> </w:t>
      </w:r>
      <w:proofErr w:type="spellStart"/>
      <w:r w:rsidRPr="005E3620">
        <w:rPr>
          <w:sz w:val="18"/>
          <w:szCs w:val="18"/>
        </w:rPr>
        <w:t>adat</w:t>
      </w:r>
      <w:proofErr w:type="spellEnd"/>
      <w:r w:rsidRPr="005E3620">
        <w:rPr>
          <w:sz w:val="18"/>
          <w:szCs w:val="18"/>
        </w:rPr>
        <w:t xml:space="preserve"> </w:t>
      </w:r>
      <w:proofErr w:type="spellStart"/>
      <w:r w:rsidRPr="005E3620">
        <w:rPr>
          <w:sz w:val="18"/>
          <w:szCs w:val="18"/>
        </w:rPr>
        <w:t>felvételekor</w:t>
      </w:r>
      <w:proofErr w:type="spellEnd"/>
      <w:r w:rsidRPr="005E3620">
        <w:rPr>
          <w:sz w:val="18"/>
          <w:szCs w:val="18"/>
        </w:rPr>
        <w:t xml:space="preserve"> </w:t>
      </w:r>
      <w:proofErr w:type="spellStart"/>
      <w:r w:rsidRPr="005E3620">
        <w:rPr>
          <w:sz w:val="18"/>
          <w:szCs w:val="18"/>
        </w:rPr>
        <w:t>ad</w:t>
      </w:r>
      <w:proofErr w:type="spellEnd"/>
      <w:r w:rsidRPr="005E3620">
        <w:rPr>
          <w:sz w:val="18"/>
          <w:szCs w:val="18"/>
        </w:rPr>
        <w:t xml:space="preserve"> </w:t>
      </w:r>
      <w:proofErr w:type="spellStart"/>
      <w:r w:rsidRPr="005E3620">
        <w:rPr>
          <w:sz w:val="18"/>
          <w:szCs w:val="18"/>
        </w:rPr>
        <w:t>tájékoztatást</w:t>
      </w:r>
      <w:proofErr w:type="spellEnd"/>
      <w:r w:rsidRPr="005E3620">
        <w:rPr>
          <w:sz w:val="18"/>
          <w:szCs w:val="18"/>
        </w:rPr>
        <w:t>.</w:t>
      </w:r>
    </w:p>
    <w:p w14:paraId="1D26F50F" w14:textId="77777777" w:rsidR="005E3620" w:rsidRPr="001B7D8C" w:rsidRDefault="005E3620" w:rsidP="00A83BDD">
      <w:pPr>
        <w:tabs>
          <w:tab w:val="left" w:pos="4111"/>
        </w:tabs>
        <w:spacing w:after="0" w:line="280" w:lineRule="exact"/>
        <w:rPr>
          <w:sz w:val="18"/>
          <w:szCs w:val="18"/>
        </w:rPr>
      </w:pPr>
    </w:p>
    <w:p w14:paraId="7A93F32C" w14:textId="77777777" w:rsidR="001B7D8C" w:rsidRDefault="002959D3" w:rsidP="00A83BDD">
      <w:pPr>
        <w:tabs>
          <w:tab w:val="left" w:pos="4111"/>
        </w:tabs>
        <w:spacing w:after="0" w:line="280" w:lineRule="exact"/>
        <w:rPr>
          <w:b/>
          <w:sz w:val="18"/>
          <w:szCs w:val="18"/>
          <w:lang w:val="hu-HU"/>
        </w:rPr>
      </w:pPr>
      <w:r w:rsidRPr="001B7D8C">
        <w:rPr>
          <w:b/>
          <w:sz w:val="18"/>
          <w:szCs w:val="18"/>
          <w:lang w:val="hu-HU"/>
        </w:rPr>
        <w:t>Adatkezelések listája:</w:t>
      </w:r>
    </w:p>
    <w:p w14:paraId="18E4DE11" w14:textId="77777777" w:rsidR="002041BA" w:rsidRPr="002041BA" w:rsidRDefault="002041BA" w:rsidP="002041BA">
      <w:pPr>
        <w:rPr>
          <w:sz w:val="18"/>
          <w:szCs w:val="18"/>
          <w:lang w:val="hu-HU"/>
        </w:rPr>
      </w:pPr>
    </w:p>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MV-A0001</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Kulcskezelés rendje és kulcsnyilvántartás</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Az adatkezelés kiterjed a munkaviszonyban, munkavégzésre irányuló jogviszonyban álló, fő- és részfoglalkozású dolgozójára, illetve azokra, akik valamilyen jogviszony vagy szerződés alapján illetékesek kulcs(ok) használatára. Az érintett munkavállaló jogosult a hivatal irodáinak, valamint páncélszekrényeinek, illetve a használaton kívüli ingatlanok kulcsainak kezelésére, emellett a hivatali és az önkormányzati kulcsok kezelésére, használatára. A kulcsok használatra történő kiadása a kulcsnyilvántartásban - átadás-átvételt igazoló aláírással - történik. A kulcsnyilvántartó kijelölését a munkaköri leírás tartalmazza.
Az adatkezelés időtartama a munkaviszony megszűnésével a kulcsok leadásával azonnal megszűnik.</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Kulcskezelési szabályzat, Polgármesteri és jegyzői együttes utasítás és közös intézkedés alapján</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Kijelölt ügyintéző</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Munkavállaló</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Felelősség és kulcs felvétele nem bizonyítható.</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kezdete</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Átadó neve, aláírása: 3 év; Átvevő neve, aláírása: 3 év</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Nyilvántartó rendszer</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MV-A0003</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Munkaviszony, jogviszony létesítése, teljesítése, megszűnése: szerződések és kapcsolódó dokumentumok</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Munkaszerződés, kinevezés, munkaviszonyhoz, jogviszonyhoz kapcsolódó megállapodások, megszüntető jognyilatkozat, munkaköri leírás, munkáltatói tájékoztatás a munkaviszonyból eredő alapvető jogokról és kötelezettségekről, a munkaviszony, jogviszony létesítése, teljesítése, megszűnése céljából. Munkáltató a biztosítási jogviszonnyal összefüggő, a szolgálati időről vagy a nyugellátás megállapítása során figyelembevételre kerülő keresetről, jövedelemről adatot tartalmazó munkaügyi iratokat a biztosítottra, volt biztosítottra irányadó öregségi nyugdíjkorhatár betöltését követő öt évig köteles megőrizni.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2012. évi I. törvény a munka törvénykönyvéről, 1997. évi LXXXI. törvény a társadalombiztosítási nyugellátásról 99/A. §, 1992. évi XXXIII. törvény a közalkalmazottak jogállásáról, 2020. évi C. törvény az egészségügyi szolgálati jogviszonyról, 2011. évi CVI. törvény a közfoglalkoztatásról és a közfoglalkoztatáshoz kapcsolódó, valamint egyéb törvények módosításáról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Munkáltató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 foglalkoztatott</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Munkavállaló, foglalkoztatott, munkáltató</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Közérdekű vagy közhatalmi jogosítvány nem gyakorolható.</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Természetes személyazonosító adatok; Társadalombiztosítási Azonosító Jel; Adóazonosító jel; Lakcím, tartózkodási hely; Iskolai végzettségre vonatkozó adatok (pl. végzettség, képzettség, oklevélszám); Nyelvvizsga adatok; Elérhetőség; Jövedelmi adatok; Korábbi munkáltatónál munkaviszonyban, egyéb jogviszonyban töltött idő; Aláírás</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KIRA Központi Illetményszámfejtő Rendszer (Magyar Államkincstár)</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MV-A0004</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Munkaviszony, jogviszony létesítése, teljesítése, megszűnése: igazolások, adatlapok</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 biztosítási kötelezettséggel járó jogviszony létesítésekor, teljesítése alatt, megszűnésekor szükséges jogi kötelezettség teljesítése, az egészségbiztosítási pénzbeli ellátás iránti igény érvényesítése, igazolások, adatlapok kezelése. 
A munkaadó  a munkaviszony megszüntetésekor vagy megszűnésekor foglalkoztatási igazolást állít ki.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2012. évi I. törvény a munka törvénykönyvéről 80. §, 1997. évi LXXXI. törvény a társadalombiztosítási nyugellátásról 99/A. §, 1997. évi LXXXIII. törvény a kötelező egészségbiztosítás ellátásairól 80. §, 217/1997. (XII. 1.) Korm. rendelet a kötelező egészségbiztosítás ellátásairól szóló 1997. évi LXXXIII. törvény végrehajtásáról, 2019. évi CXXII. törvény a társadalombiztosítás ellátásaira jogosultakról, valamint ezen ellátások fedezetéről, 1994. évi LIII. törvény a bírósági végrehajtásról, 1991. évi IV. törvény a foglalkoztatás elősegítéséről és a munkanélküliek ellátásáról 36/A. §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 foglalkoztatott</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Munkavállaló, foglalkoztatott, munkáltató</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Munkaadó nem tudja teljesíteni törvényi kötelezettségét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Adóazonosító jel; Társadalombiztosítási azonosító jel; Születési dátum; Születési hely; Anyja neve; Cím, lakcím; Igazolólap az álláskeresési járadék és az álláskeresési segély megállapításához; Igazolvány a biztosítási jogviszonyról és az egészségbiztosítási ellátásokról (TB kiskönyv); Adatlap a munkáltatótól (társas vállalkozástól) származó jövedelemről, az adó és az adóelőleg levonásáról, a figyelembe vett családi kedvezmény összegéről; Nyugdíj törzsszám</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KIRA Központi Illetményszámfejtő Rendszer (Magyar Államkincstár); Számviteli, könyvviteli 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Nemzeti Adó- és Vámhivatal, Illetékes Járási Hivatal Foglalkoztatási Osztály (foglalkoztatást elősegítő támogatás, közfoglalkoztatási program esetén)</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MV-A0005</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Biztosítási jogviszonnyal kapcsolatos bejelentések, adatszolgáltatás</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Munkáltató vagy kifizető által foglalkoztatott biztosítottak adatainak az állami adó- és vámhatósághoz való bejelentéséhez kapcsolódó adatszolgáltatás, a biztosítási jogviszony létesítésének és végének bejelentése, a biztosítás szünetelése, biztosítási jogviszonnyal kapcsolatos változásbejelentések, megbízási szerződésekkel kapcsolatos bejelentések, társas vállalkozókra, választott tisztségviselőkre, vezető tisztségviselőkre, kisadózókra vonatkozó bejelentések, egyszerűsített foglalkoztatás bejelentése. Bejelentő és változás-bejelentő lap a munkáltató vagy a kifizető által foglalkoztatott biztosítottak adatairól.
Munkáltató a biztosítási jogviszonnyal összefüggő, a szolgálati időről vagy a nyugellátás megállapítása során figyelembevételre kerülő keresetről, jövedelemről adatot tartalmazó, 2024. december 31-éig keletkezett munkaügyi iratokat a biztosítottra, volt biztosítottra irányadó öregségi nyugdíjkorhatár betöltését követő öt évig köteles megőrizni.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2017. évi CL. törvény az adózás rendjéről, 1997. évi LXXXI. törvény a társadalombiztosítási nyugellátásról 99/A. §, 217/1997. (XII. 1.) Korm. rendelet a kötelező egészségbiztosítás ellátásairól szóló 1997. évi LXXXIII. törvény végrehajtásáról, 1995. évi LXVI. törvény a köziratokról, a közlevéltárakról és a magánlevéltári anyag védelméről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Munkáltató, kifizető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Foglalkoztatott biztosítottak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Munkáltató, kifizető meglévő nyilvántartása</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Munkáltató, kifizető nem teljesíti a biztosítási jogviszonnyal kapcsolatos bejelentési kötelezettségeit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Biztosított családi és utóneve, születési családi és utóneve; Biztosított születési helye; Biztosított születési ideje; Biztosított anyja születési családi és utóneve; Biztosított Társadalombiztosítási Azonosító Jele; Biztosított adóazonosító jele; Biztosított végzettsége, szakképzettsége, szakképesítése; Végzettséget igazoló okiratot kibocsátó intézmény neve, az okirat száma</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KIRA Központi Illetményszámfejtő Rendszer (Magyar Államkincstár)</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Nemzeti Adó- és Vámhivatal, hivatalból átadja az egyes adatokat a nyugdíjfolyósító szerv számára</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MV-A0006</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Havi bevallás a kifizetésekkel, juttatásokkal összefüggő adóról, járulékról, egyéb adatokról</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Havi bevallás a kifizetésekkel, juttatásokkal összefüggő valamennyi adóról, járulékról és egyéb adatokról. 
Munkáltató a biztosítási jogviszonnyal összefüggő, a szolgálati időről vagy a nyugellátás megállapítása során figyelembevételre kerülő keresetről, jövedelemről adatot tartalmazó, 2024. december 31-éig keletkezett munkaügyi iratokat a biztosítottra, volt biztosítottra irányadó öregségi nyugdíjkorhatár betöltését követő öt évig köteles megőrizni.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2017. évi CL. törvény az adózás rendjéről 50. §, 1997. évi LXXXI. törvény a társadalombiztosítási nyugellátásról 99/A. §, 2018. évi LII. törvény a szociális hozzájárulási adóról 18. §, 1995. évi CXVII. törvény a személyi jövedelemadóról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képviseletében eljáró személy</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Adózó/bevallásban érintett természetes személyek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Munkáltató meglévő nyilvántartása</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Adatkezelő nem tudja teljesíteni jogi kötelezettségét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Érintett személyazonosító adatai, neme, állampolgársága; Érintett adóazonosító jele, TAJ száma; Biztosítási jogviszonyra vonatkozó, törvényben meghatározott adatok; Családi adókedvezményre vonatkozó, törvényben meghatározott adatok; Első házasok kedvezményére vonatkozó, törvényben meghatározott adatok; Négy vagy több gyermeket nevelő anyák kedvezményére vonatkozó adatok; 25 éven aluliak kedvezményére vonatkozó adatok; Jövedelmi adatok, jutalékra, járulékra, adóelőlegre vonatkozó adatok; Art 50. § (2) bekezdésben meghatározott, a bevalláshoz szükséges további adatok</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KIRA Központi Illetményszámfejtő Rendszer (Magyar Államkincstár); Munkaügyi és bérszámfejtési 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Nemzeti Adó- és Vámhivatal</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MV-A0007</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Kifizetői és egyéb jogviszonyok adó- és járulékkötelezettségeinek teljesítése</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 munkáltató jogi kötelezettség teljesítése jogcímén, törvényben előírt adó és járulékkötelezettségek teljesítése (adó-, adóelőleg, járulékok megállapítása, bérszámfejtés, társadalombiztosítási ügyintézés) céljából kezeli azon érintettek - munkavállalók, családtagjaik, foglalkoztatottak, egyéb juttatásban részesülők - adótörvényekben előírt személyes adatait, akikkel kifizetői  kapcsolatban áll. A személyes adatokat tartalmazó iratokat az adózónak a nyilvántartás módjától függetlenül az adó megállapításához való jog elévüléséig, a halasztott adó esetén a halasztott adó esedékessége naptári évének utolsó napjától számított öt évig kell megőriznie.</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2017. évi CL. törvény az adózás rendjéről 78.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képviseletében eljáró személy</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Természetes személy, kedvezményezett eltartott, hozzátartozó</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Kifizető meglévő nyilvántartásai</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Adatkezelő nem tudja teljesíteni jogszabályi kötelezettségét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kezdete</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5 év; Adóazonosító jel: 5 év; Adószám: 5 év; Társadalombiztosítási azonosító jel: 5 év; Személyi azonosítót igazoló hatósági igazolvány száma: 5 év; Születési dátum: 5 év; Születési hely: 5 év; Anyja neve: 5 év; Cím, lakcím: 5 év</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KIRA Központi Illetményszámfejtő Rendszer (Magyar Államkincstár); Munkaügyi és bérszámfejtési 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MV-A0008</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Munkaviszonyon kívül egyéb jogviszony költségekről szóló adóelőleg-nyilatkozat</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Munkaviszonyon kívül egyéb jogviszony, pl. megbízási szerződés, bérleti szerződés során az adóelőleg meghatározása során figyelembe vehető költségek megállapításához szükséges adatkezelés (Adóelőleg-nyilatkozat az adóelőleg meghatározása során figyelembe vehető költségekről). A nyilatkozat tartalmát érintő bármely változás esetén a nyilatkozatot tevő köteles haladéktalanul új nyilatkozatot tenni, vagy a korábbi nyilatkozatot visszavonni. 
Az adatkezelés ideje: az elszámolási évet követő 5. év.</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1998. évi LXXXIV. törvény a családok támogatásáról, 1995. évi CXVII. törvény a személyi jövedelemadóról 48. §, 2019. évi CXXII. törvény a társadalombiztosítás ellátásaira jogosultakról, valamint ezen ellátások fedezetéről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 megbízottja</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Nyilatkozatot adó magánszemély</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Munkavállaló, magánszemély</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Nyilatkozat hiányában, ha más igazolás nélkül elszámolható költségek nem merülnek fel, a kifizető önálló tevékenység esetén automatikusan a 10 százalékos költséghányadot alkalmazza, azaz a bevétel 90 százalékát tekinti az adóelőleg megállapítása során jövedelemnek.</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Nyilatkozatot adó magánszemély neve, aláírása; Nyilatkozatot adó magánszemély adóazonosító jele; Nyilatkozatot adó magánszemély adószáma; Nyilatkozat szerinti további személyes adatok; Kifizetőre, munkáltatóra vonatkozó adatok</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KIRA Központi Illetményszámfejtő Rendszer (Magyar Államkincstár); Munkaügyi és bérszámfejtési 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Nemzeti Adó- és Vámhivatal</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MV-A0009</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Bérszámfejtés, munkabér kifizetés, adatszolgáltatás családtámogatási ellátásokhoz</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Bérszámfejtés, bérjegyzékek készítése, munkabér kifizetés, adatszolgáltatások, bevallások, bejelentések elkészítése, küldése a hatóságok felé, adatszolgáltatás családtámogatási ellátások igényléséhez. Munkáltató a biztosítási jogviszonnyal összefüggő, a szolgálati időről vagy a nyugellátás megállapítása során figyelembevételre kerülő keresetről, jövedelemről adatot tartalmazó, 2024. december 31-éig keletkezett munkaügyi iratokat a biztosítottra, volt biztosítottra irányadó öregségi nyugdíjkorhatár betöltését követő öt évig köteles megőrizni.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2017. évi CL. törvény az adózás rendjéről, 1997. évi LXXXI. törvény a társadalombiztosítási nyugellátásról 99/A. §, 1994. évi LIII. törvény a bírósági végrehajtásról, 1995. évi LXVI. törvény a köziratokról, a közlevéltárakról és a magánlevéltári anyag védelméről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Munkáltató, kifizető kijelölt felelőse, bérszámfejtő</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Munkáltató</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Munkáltató nem tudja teljesíteni jogszabályi kötelezettségét, bérszámfejtéshez nem állnak rendelkezésre adatok</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születési név; Társadalombiztosítási Azonosító jel; Születési hely; Születési idő; Anyja neve; Lakcím; Letiltási, végrehajtási dokumentumokban szereplő személyes adatok; Bankszámlaszám (nem készpénzes kifizetés esetén)</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KIRA Központi Illetményszámfejtő Rendszer (Magyar Államkincstár); Munkaügyi és bérszámfejtési 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Területileg illetékes Vármegyei Kormányhivatal Családtámogatási és Társadalombiztosítási Főosztálya Családtámogatási Osztály, Területileg illetékes Vármegyei Kormányhivatal Családtámogatási és Társadalombiztosítási Főosztály Nyugdíjbiztosítási Osztály</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MV-A0010</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Saját tulajdonú gépjármű hivatali, üzleti célú használata, költségtérítés</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 gépjárművek hivatali célú használatával, üzemeltetésével, a gépjármű (a saját személygépkocsi, ideértve a közeli hozzátartozó tulajdonát képező személygépkocsit is) költségelszámolásához, gépjármű-használati nyilvántartáshoz szükséges költségek elszámolásával kapcsolatos adatkezelés, a választott költségelszámolástól függően (útnyilvántartás/kiküldetési rendelvény).</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1995. évi CXVII. törvény a személyi jövedelemadóról, 2000. évi C. törvény a számvitelről 169. §, helyi szabályzat</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Pénzügyi ügyintéző</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Költségelszámolásban érintett magánszemély, forgalmi engedély jogosultja</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Érintett magánszemély</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Költség nem számolható el</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kezdete</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Magánszemély neve: 8 év; Magánszemély adóazonosító jele: 8 év; Hivatali, üzleti utazás(ok) célja, időtartama, útvonala: 8 év; Gépjármű rendszáma: 8 év; Forgalmi engedély jogosultjának neve, címe (Forgalmi engedély adatai): 8 év</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Irattár; Számviteli, könyvviteli nyilvántartás; KIRA Központi Illetményszámfejtő Rendszer (Magyar Államkincstár)</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MV-A0011</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Munka- és pihenőidő nyilvántartása</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 teljesített rendes és a rendkívüli munkaidő, készenlét, a szabadságengedély és szabadság tartamának nyilvántartása. Az apasági szabadság nyilvántartásának melléklettét képező, a jogosultságot igazoló okiratokról szóló munkavállalói nyilatkozatok megőrzése a számviteli bizonylatokra vonatkozó előírások figyelembevételével történik.
Munkáltató a biztosítási jogviszonnyal összefüggő, a szolgálati időről vagy a nyugellátás megállapítása során figyelembevételre kerülő keresetről, jövedelemről adatot tartalmazó, 2024. december 31-éig keletkezett munkaügy iratokat a biztosítottra, volt biztosítottra irányadó öregségi nyugdíjkorhatár betöltését követő öt évig köteles megőrizni.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Általános szabályozás: 2012. évi I. törvény a munka törvénykönyvéről 134. §, 1997. évi LXXXI. törvény a társadalombiztosítási nyugellátásról 99/A. §, 535/2022. (XII. 21.) Korm. rendelet az apasági szabadság igénybevételéről és az azzal összefüggő költségek megtérítéséről
Különös (ágazati) szabályozás: 1992. évi XXXIII. törvény a közalkalmazottak jogállásáról IV. fejezet, 2020. évi C. törvény az egészségügyi szolgálati jogviszonyról 1. § (9), 2011. évi CXCIX. törvény a közszolgálati tisztviselőkről 115. §, 232. §, 2023. évi LII. törvény a pedagógusok új életpályájáról 95.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Munkáltató, kifizető kijelölt felelőse, bérszámfejtő</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Munkavállaló</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Munkáltató nem tudja teljesíteni jogszabályi kötelezettségét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Munkavállaló neve; Munkavállaló munkahelye, beosztása; Munkavállaló azonosító száma; Munkavállaló aláírása; Munkavállalói nyilatkozatok; Munka- és pihenőidőre vonatkozó adatok</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KIRA Központi Illetményszámfejtő Rendszer (Magyar Államkincstár); Munkaügyi és bérszámfejtési nyilvántartás; Irattár</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MV-A0012</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Pótszabadság</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Pótszabadság (gyermek után járó pótszabadság, szülői szabadság, apasági szabadság, megváltozott munkaképesség, fogyatékossági támogatásra, vakok személyi járadékára jogosultság után járó pótszabadság) igénybevétele munkavállaló kérelmező nyilatkozata alapján. Munkáltató a biztosítási jogviszonnyal összefüggő, a szolgálati időről vagy a nyugellátás megállapítása során figyelembevételre kerülő keresetről, jövedelemről adatot tartalmazó, 2024. december 31-éig keletkezett munkaügyi iratokat a biztosítottra, volt biztosítottra irányadó öregségi nyugdíjkorhatár betöltését követő öt évig köteles megőrizni.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Általános szabályozás: 2012. évi I. törvény a munka törvénykönyvéről 118-125. §, 134. §, 1997. évi LXXXI. törvény a társadalombiztosítási nyugellátásról 99/A. §, 535/2022. (XII. 21.) Korm. rendelet az apasági szabadság igénybevételéről és az azzal összefüggő költségek megtérítéséről 
Különös (ágazati) szabályozás: 1992. évi XXXIII. törvény a közalkalmazottak jogállásáról 57-59. §, 2020. évi C. törvény az egészségügyi szolgálati jogviszonyról 6. §, 2011. évi CXCIX. törvény a közszolgálati tisztviselőkről 101-107. §, 2023. évi LII. törvény a pedagógusok új életpályájáról 90.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Munkáltató kijelölt felelőse vagy megbízottja</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 16 éven aluli vagy fogyatékos gyermek(ek)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Munkavállaló</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Pótszabadság nem vehető igénybe</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Munkavállaló személyazonosító adatai; 16 éven aluli gyermek neve, születési adatai; Egyéb hatósági (pl. örökbefogadást engedélyező) határozat, születési vagy halotti anyakönyvi kivonat (bemutatásra); Pótszabadság jogcíme, mértéke; 16 éven aluli gyermek fogyatékosságára vonatkozó adat (9. cikk (2) b pont ); Megváltozott munkaképesség, fogyatékosság, vakok személyi járadékára vonatkozó adat (9. cikk (2) b pont )</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KIRA Központi Illetményszámfejtő Rendszer (Magyar Államkincstár); Munkaügyi és bérszámfejtési nyilvántartás; Irattár</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MV-A0013</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Betegség miatti keresőképtelenség, betegszabadság, szülési szabadság, fizetés nélküli szabadság</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Betegség miatti keresőképtelenség, betegszabadság, szülési szabadság, fizetés nélküli szabadság elszámolásával kapcsolatos adatkezelések.
Munkáltató a biztosítási jogviszonnyal összefüggő, a szolgálati időről vagy a nyugellátás megállapítása során figyelembevételre kerülő keresetről, jövedelemről adatot tartalmazó, 2024. december 31-éig keletkezett munkaügyi iratokat a biztosítottra, volt biztosítottra irányadó öregségi nyugdíjkorhatár betöltését követő öt évig köteles megőrizni.
Egy hónapot meghaladó fizetés nélküli szabadságra vonatkozó ügyiratok megőrzési ideje 75 év.</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Általános szabályozás: 2012. évi I. törvény a munka törvénykönyvéről 126-133. §, 1997. évi LXXXI. törvény a társadalombiztosítási nyugellátásról 99/A. §, 2019. évi CXXII. törvény a társadalombiztosítás ellátásaira jogosultakról, valamint ezen ellátások fedezetéről, 1997. évi LXXXIII. törvény a kötelező egészségbiztosítás ellátásairól, 217/1997. (XII. 1.) Korm. rendelet a kötelező egészségbiztosítás ellátásairól szóló 1997. évi LXXXIII. törvény végrehajtásáról, 102/1995. (VIII. 25.) Korm. rendelet a keresőképtelenség és keresőképesség orvosi elbírálásáról és annak ellenőrzéséről 
Különös (ágazati) szabályozás: 1992. évi XXXIII. törvény a közalkalmazottak jogállásáról IV. fejezet, 2020. évi C. törvény az egészségügyi szolgálati jogviszonyról 1. § (9), 2011. évi CXCIX. törvény a közszolgálati tisztviselőkről 109-114. §, 2023. évi LII. törvény a pedagógusok új életpályájáról 92-94.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Munkáltató kijelölt felelőse vagy megbízottja</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 gyermeke</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Munkavállaló</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Munkáltató nem tudja teljesíteni jogszabályi kötelezettségét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Társadalombiztosítási azonosító jel; Születési dátum; Születési hely; Anyja neve; Cím, lakcím; Igazolás, orvosi igazolás, igazolvány, nyilatkozat, igénybejelentés, adatlap a keresőképtelenség igazolásához (9. cikk (2) b pont )</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KIRA Központi Illetményszámfejtő Rendszer (Magyar Államkincstár); Munkaügyi és bérszámfejtési nyilvántartás; Irattár</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Foglalkoztató székhelye szerint illetékes kormányhivatal vármegyeszékhely szerinti járási hivatala</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MV-A0014</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Adókedvezmény, adóalap kedvezmény, járulékkedvezmény érvényesítése</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Adókedvezmény, adóalap kedvezmény, járulékkedvezmény érvényesítéséhez szükséges adatkezelés, ha az érintett igényli az adóelőleg munkáltató vagy összevonás alá eső rendszeres jövedelmet juttató kifizetőjétől, hogy a tárgyévben a járandóságaiból a kedvezmény figyelembevételével vonja le az adóelőleget (családi kedvezmény, első házasok kedvezménye, négy vagy több gyermeket nevelő anyák kedvezménye, 25 év alatti fiatalok kedvezménye, 30 év alatti anyák kedvezménye, súlyos fogyatékos magánszemélyek kedvezménye, külföldi illetőségű magánszemély adóalap-, illetve adókedvezmény Magyarországon történő érvényesítése céljából).
A munkáltató (a kifizető) a nyilatkozatban foglaltakat az adóéven belül az átadást követő kifizetéseknél veszi figyelembe. 
A nyilatkozat tartalmát érintő bármely változás esetén munkavállaló köteles haladéktalanul új nyilatkozatot tenni, vagy a korábbi nyilatkozatot visszavonni. 
Az adatkezelés ideje: az elszámolási évet követő 5. év.</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1995. évi CXVII. törvény a személyi jövedelemadóról 29-29/H. §, 2017. évi CL. törvény az adózás rendjéről 78. §, 1998. évi LXXXIV. törvény a családok támogatásáról, 2025. évi XIV. törvény a két gyermeket nevelő anyák kedvezményéről, 2025. évi XV. törvény a három gyermeket nevelő anyák kedvezményéről, 2025. évi XIII. törvény a 30 év alatti anyák kedvezményéről, 2019. évi CXXII. törvény a társadalombiztosítás ellátásaira jogosultakról, valamint ezen ellátások fedezetéről, 335/2009. (XII. 29.) Korm. rendelet az összevont adóalap adóját csökkentő kedvezmény igénybevétele szempontjából súlyos fogyatékosságnak minősülő betegségekről, 49/2009. (XII. 29.) EüM rendelet a súlyos fogyatékosság minősítéséről és igazolásáról, 83/1987. (XII. 27.) MT rendelet a rokkantsági járadékról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 megbízottja</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Nyilatkozatot adó magánszemély, házastársa/bejegyzett élettársa, eltartottak/gyermekek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Kedvezményt igénylő munkavállaló, magánszemély</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Munkáltató/kifizető nem a kedvezmény figyelembevételével vonja le az adóelőleget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Nyilatkozatot adó magánszemély neve; Nyilatkozatot adó magánszemély adóazonosító jele; Nyilatkozatot adó magánszemély házastársa/élettársa neve; Nyilatkozatot adó magánszemély házastársa/élettársa adóazonosító jele; Nyilatkozatot adó magánszemély házastársa/élettársa anyja leánykori neve; Nyilatkozatot adó magánszemély házastársa/élettársa lakcíme; Eltartott/Gyermek neve; Eltartott/Gyermek adóazonosító jele; Nyilatkozatot adó magánszemély aláírása; Munkáltatóra vonatkozó adatok; Jogosultság jogcíme; Rokkantsági járadékot megállapító határozat (9. cikk (2) b pont ); Várandóság ténye (9. cikk (2) b pont )</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KIRA Központi Illetményszámfejtő Rendszer (Magyar Államkincstár); Munkaügyi és bérszámfejtési 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MV-A0015</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Munkavégzésre irányuló jogviszony teljesítésével kapcsolatos adatkezelés</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Munkavégzésre irányuló jogviszony teljesítéséhez kapcsolódó, vonatkozó, munkáltató által meghatározott feladatok elvégzéséhez, vagy munkáltató kötelezettségéhez szükséges adatkezelések, szükség esetén a szükséges mértékig adattovábbítás (pl. jognyilatkozat, kötelezettségvállalás, tanúzás, bizonyítványok, képzettség/kompetencia/jogosultságigazolások). 
Munkavégzésre irányuló jogviszony: a munkaviszony, a munkavégzési kötelezettséggel járó szövetkezeti tagsági viszony, a vállalkozási és megbízási szerződés, a gazdasági társaság vezető tisztségviselői vagy felügyelő bizottsági tagsági tevékenység ellátására irányuló jogviszony és az egyéni vállalkozás.
Adatkezelő a jogviszony megszűnését követően is tárolhatja a jogviszony alatt keletkezett, jogviszony teljesítéséhez kapcsolódó dokumentumokat a vonatkozó jogszabálynak megfelelően, az adott ügytípusnak megfelelő tárolási ideig, illetve azon jogviszonyból eredő jogok és kötelezettségek érvényesíthetőségének elévüléséig, amely jogviszony kapcsán a személyes adatokat kezeli.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2013. évi V. törvény a Polgári Törvénykönyvről, 1992. évi XXXIII. törvény a közalkalmazottak jogállásáról, 2012. évi I. törvény a munka törvénykönyvéről 10. § (1), 2020. évi C. törvény az egészségügyi szolgálati jogviszonyról, 1995. évi LXVI. törvény a köziratokról, a közlevéltárakról és a magánlevéltári anyag védelméről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Munkavállaló/munkavégzésre irányuló jogviszony alanya</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Munkavállaló/munkavégzésre irányuló jogviszony alanya</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Közérdekű vagy közhatalmi jog gyakorlása nem valósul meg.</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Egyéb, a feladat teljesítéséhez szükséges nem különleges adatok (pl. aláírás), adatokat tartalmazó dokumentumok</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Informatikai eszköz; Irattár; Levelezőrendszer (Levelezőrendszer üzemeltető)</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Levelezőrendszer üzemeltető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Jogviszony teljesítéséhez kapcsolódó adattovábbítások a célhoz szükséges mértékben</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MV-A0016</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Titoktartási nyilatkozat kiállítása (egyes munkakörökhöz)</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 természetes személy Titoktartási nyilatkozatban nyilatkozik arról, hogy adatkezelőtől, adatfeldolgozótól vagy ügyféltől kapott vagy általa hozzáférhető személyes adatokat bizalmasan és a nyilatkozatban rögzített feltételekkel kezeli.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2012. évi I. törvény a munka törvénykönyvéről 8. § (4), 2011. évi CXCIX. törvény a közszolgálati tisztviselőkről 258. §, 87/2019. (IV. 23.) Korm. rendelet a közszolgálati személyügyi nyilvántartásra és statisztikai adatgyűjtésre, a közszolgálati alkalmazottak és a munkavállalók személyi irataira vonatkozó szabályokról, valamint a kormányzati igazgatási szervek álláshelyeinek nyilvántartásáról, 2011. évi CXC. törvény a nemzeti köznevelésről 42. §, 1995. évi LXVI. törvény a köziratokról, a közlevéltárakról és a magánlevéltári anyag védelméről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Adatkezelő vagy adatfeldolgozó vezetése, munkatársai</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Természetes személy</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Jogviszony gyakorlása az adatkezelővel vagy adatfeldolgozóval nem lehetséges</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Munkavállaló neve; Munkavállaló munkaköre; Munkavállaló aláírása</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Irattár; Közszolgálati alapnyilvántartás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Titoktartási nyilatkozatot igénylő szervezet</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MV-A0017</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Hatósági erkölcsi bizonyítvány (egyes munkakörökhöz)</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 bűnügyi nyilvántartási rendszerben kezelt adatok alapján, jogviszony létesítése, fenntartása szempontjából lényeges, a munkaviszony létesítésének különös feltételei alá tartozó, vagy egyéb, törvényben meghatározott bűnügyi előélettel kapcsolatos feltételeknek való megfelelés igazolására szolgáló hatósági erkölcsi bizonyítvány kezelése. 
Ha az adott munkakörben az érintett személy foglalkoztatása a munkáltató jelentős vagyoni érdeke, törvény által védett titok, vagy törvény által védett érdek sérelmének veszélyével jár, akkor munkáltató a munkavállalótól vagy a leendő munkavállalótól annak vizsgálata céljából kérhet erkölcsi bizonyítványt, hogy valamely törvény szerint vagy a munkáltató által előzetesen írásban meghatározott korlátozó vagy kizáró feltételek szerint a betölteni kívánt munkakörben való foglalkoztatása nem korlátozott-e vagy nem kizárt-e.
A bűnügyi nyilvántartó szerv a hatósági erkölcsi bizonyítvány érvényességi ideje alatt (90 nap) elektronikus felületen keresztül tájékoztatást ad az általa kiállított hatósági erkölcsi bizonyítvány kiállításának tényéről, érvényességéről, visszavonásáról az azonosító adatokkal rendelkezők számára, ezért a Hatósági erkölcsi bizonyítvány másolata csak akkor kezelhető, ha az törvényben meghatározott. 
Adatkezelés maximális ideje: jogviszony létesítéséről meghozott döntés időpontjáig vagy jogviszony létesítése és fennállása esetén a jogviszony megszűnéséig.</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2009. évi XLVII. törvény a bűnügyi nyilvántartási rendszerről, az Európai Unió tagállamainak bíróságai által magyar állampolgárokkal szemben hozott ítéletek nyilvántartásáról, valamint a bűnügyi és rendészeti biometrikus adatok nyilvántartásáról 71-75/A. §, 2012. évi I. törvény a munka törvénykönyvéről 44/A. §, 2011. évi CXCIX. törvény a közszolgálati tisztviselőkről 42. §, 258. §, 2020. évi C. törvény az egészségügyi szolgálati jogviszonyról 2. § (10), 1992. évi XXXIII. törvény a közalkalmazottak jogállásáról 20. §, 2023. évi LII. törvény a pedagógusok új életpályájáról 133. § és 401/2023. (VIII. 30.) Korm. rendelet a pedagógusok új életpályájáról szóló 2023. évi LII. törvény végrehajtásáról 6. §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Bűnügyi előélettel kapcsolatos feltételnek való megfelelés igazolására kötelezett személy</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Bűnügyi előélettel kapcsolatos feltételnek való megfelelés igazolására kötelezett személy</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Jogviszony létesítésére, fenntartására vagy egyéb bűnügyi előélettel kapcsolatos feltételnek való megfelelés igazolásának hiányában a foglalkoztatásra nem kerülhet sor</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Születési dátum; Születési hely; Anyja neve; Cím, lakcím; Állampolgárság; Bűnügyi személyes adat (9. cikk (2) b pont )</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Irattár; Közszolgálati alapnyilvántartás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MV-A0018</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GDPR rendelettel összefüggő adatkezelés</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Adatkezelőre vonatkozó adatvédelmi előírások teljesítése, megfelelőség igazolása. Hozzájáruló-, titoktartási- és tudomásulvételi nyilatkozatok, a munkavállalók mint érintettek kérelmeinek kezelése. 
Adatkezelő érdeke, hogy a GDPR és az Infotv. előírásainak maradéktalanul megfeleljen, melyre tekintettel adatkezelő megfelelően dokumentálja, nyilvántartja a munkavállalók GDPR megfelelőség érdekében tett nyilatkozataikat, valamint az érintetti kérelmeket és az ezzel kapcsolatos intézkedéseket
Adatkezelés ideje a természetes személyhez rendelt egyedi adatkezelések idejétől függő, annak lejártáig tart.</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2012. évi I. törvény a munka törvénykönyvéről 10. §, 1992. évi XXXIII. törvény a közalkalmazottak jogállásáról 2. §, 2020. évi C. törvény az egészségügyi szolgálati jogviszonyról 1. § (9)</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Szervezet vezetése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Érintett</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Adatkezelő nem tud megfelelni az adatvédelmi követelményeknek.</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Munkavállaló neve, elérhetősége, egyéb azonosító adata; Munkavállaló aláírása; Kérelemben, nyilatkozatban szereplő személyes adatok; Munkáltatóra vonatkozó adat, kérelemre adott válasz, megtett intézkedés</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GDPReg adatkezelési szoftver (IP Monitoring Kft.); Közalkalmazotti alapnyilvántartás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IP Monitoring Kft. (3715 Gesztely, Sport u. 15.)</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MV-A0019</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Tűzátjelzés távfelügyelet, tűzjelzés esetén értesítés (egyes munkakörökre)</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Az adatkezelő jogi kötelezettségének teljesítéséhez szükséges</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Tűzjelző rendszer esetén tűzátjelzésre jogosított távfelügyelet által nyújtott szolgáltatás során - jelzés esetén - a szükséges intézkedés megtétele, a munkavégzésre irányuló jogviszonyban vagy szerződésben álló megadott személyek és a hatóság értesítése, automatikus átjelzés. 
Adatkezelő a saját tulajdonban vagy a használatban álló épületrészeken, helyiségekben tűzjelző rendszert működtet. 
Távfelügyelet köteles a beépített tűzjelző-, tűzoltó berendezés  tűzátjelzését az első fokú tűzvédelmi hatóság által meghatározott, a katasztrófavédelmi szerv által felügyelt helyre elektronikus úton továbbítani automatikus és felügyelt kapcsolaton keresztül (OTSZ 156. §).</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1996. évi XXXI. törvény a tűz elleni védekezésről, a műszaki mentésről és a tűzoltóságról 10/A. §, 54/2014. (XII. 5.) BM rendelet az Országos Tűzvédelmi Szabályzatról (OTSZ), 1993. évi XCIII. törvény a munkavédelemről 54/A. §, 2012. évi I. törvény a munka törvénykönyvéről 10.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Értesítendő magánszemélyek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Tűzjelző rendszerből érkező adatok</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Adatkezelő a jogi kötelezettségének nem tesz eleget.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kezdete</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Védett objektum címe, GPS koordinátája: 5 év; Értesítendő személy neve: 5 év; Értesítendő személy telefonszáma: 5 év</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Távfelügyeleti rendszer (Távfelügyeleti szolgáltató)</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Távfelügyeleti szolgáltató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Területileg illetékes hatóság BM Országos katasztrófavédelmi Főigazgatóság számára cím és GPS koordináta adatok</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MV-A0020</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Távfelügyeleti szolgáltatás, vagyonvédelmi jelzés esetén értesítés (egyes munkakörökre)</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Távfelügyeleti szolgáltatás, vagyonvédelmi jelzés esetén a szükséges intézkedés megtétele, a munkavégzésre irányuló jogviszonyban vagy szerződésben álló megadott személyek értesítése. Adatkezelő a saját tulajdonban vagy a használatban álló épületrészeken, helyiségekben vagyonvédelmi rendszert működtet, az optimális védelmi szint elérésére távfelügyeleti szolgáltatást vesz igénybe, személy- és vagyonvédelmi tevékenységet folytató vállalkozással szerződést kötött. Szolgáltató a megbízás teljesítéséhez, az értesítendő személyek telefonon történő értesítéséhez kezeli a szükséges adatokat (név, telefonszám).
Adatkezelő közérdekből kezeli és adja át a szerződött távfelügyeleti szolgáltató felé a személyes adatokat a szerződés időtartama, illetve a jogviszony ideje alatt, az adatkezelés céljának megvalósulásáig.
Adatkezelő az érintettek magánszférájának arányos korlátozása érdekében elvégezte az érdekmérlegelési tesztet.</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2024. évi LXIX. törvény Magyarország kiberbiztonságáról, 418/2024. (XII. 23.) Korm. rendelet Magyarország kiberbiztonságáról szóló törvény végrehajtásáról, 7/2024. (VI. 24.) MK rendelet a biztonsági osztályba sorolás követelményeiről, valamint az egyes biztonsági osztályok esetében alkalmazandó konkrét védelmi intézkedésekről, 2005. évi CXXXIII. törvény a személy- és vagyonvédelmi, valamint a magánnyomozói tevékenység szabályairól 14/A. §, 2012. évi I. törvény a munka törvénykönyvéről 10. § (1), 2013. évi V. törvény a Polgári Törvénykönyvről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Értesítendő természetes személyek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Érintett, adatkezelő meglévő nyilvántartása</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Közérdekből vagy közhatalom gyakorlásához szükséges adatkezelés.</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Megszűnés dátuma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Értesítendő neve: 0 nap; Értesítendő telefonszáma: 0 nap</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Távfelügyeleti rendszer (Távfelügyeleti szolgáltató)</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Távfelügyeleti szolgáltató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MV-A0021</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Képviselő-testületi tagok, bizottsági tagok juttatásai, tiszteletdíja</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Helyi önkormányzati képviselők és bizottsági tagok juttatásaival, tiszteletdíjával, költségtérítésével kapcsolatos adatkezelés. A tiszteletdíj és egyéb juttatások összege közérdekből nyilvános adat.</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2010. évi L. törvény a helyi önkormányzati képviselők és polgármesterek választásáról, 2011. évi CLXXXIX. törvény Magyarország helyi önkormányzatairól 35. § (4), 1995. évi LXVI. törvény a köziratokról, a közlevéltárakról és a magánlevéltári anyag védelméről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Munkaügyi ügyintéző</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Önkormányzati képviselő, bizottsági tag</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Önkormányzati képviselő, bizottsági tag</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A közérdekű vagy közhatalmi jogosítvány nem gyakorolható.</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kezdete</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5 év; Személyi azonosító: 5 év; Adóazonosító jel: 5 év; Társadalombiztosítási azonosító jel: 5 év; Személyi azonosítót igazoló hatósági igazolvány száma: 5 év; Lakcímet igazoló hatósági igazolvány száma: 5 év; Születési dátum: 5 év; Születési hely: 5 év; Anyja neve: 5 év; Cím, lakcím: 5 év; Aláírás: 5 év; Bankszámlaszám (nem készpénzes kifizetés esetén): 5 év</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Irattár; KIRA Központi Illetményszámfejtő Rendszer (Magyar Államkincstár)</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MV-A0022</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Közalkalmazotti alapnyilvántartás (Önkormányzat)</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Munkáltató a közalkalmazottról - a közalkalmazottak jogállásáról szóló törvényben meghatározott adatkörre kiterjedő - nyilvántartást vezet (közalkalmazotti alapnyilvántartás).
A közalkalmazotti alapnyilvántartás adatai közül a munkáltató megnevezése, a közalkalmazott neve, továbbá a besorolására vonatkozó adat közérdekű, ezeket az adatokat a közalkalmazott előzetes tudta és beleegyezése nélkül nyilvánosságra lehet hozni.
A közalkalmazotti alapnyilvántartásból statisztikai célra csak személyazonosításra alkalmatlan módon szolgáltatható adat.
A közalkalmazotti alapnyilvántartásba betekintésre jogosultak körét törvény határozza meg, az adatbetekintésre a vonatkozó jogszabályban meghatározott feladataik ellátása céljából kerülhet sor.
Adatkezelő az adatkezelés során keletkezett ügyiratokat a közfeladatot ellátó szervek iratkezelésére vonatkozó jogszabályi követelmények szerint iktatja, és az iktatott iratok között az irat selejtezéséig, illetve – ennek hiányában – levéltárba adásáig kezeli.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1992. évi XXXIII. törvény a közalkalmazottak jogállásáról 83/B-83/D. §, 5. számú melléklet, 1995. évi LXVI. törvény a köziratokról, a közlevéltárakról és a magánlevéltári anyag védelméről, 335/2005. (XII. 29.) Korm. rendelet a közfeladatot ellátó szervek iratkezelésének általános követelményeiről, 78/2012. (XII. 28.) BM rendelet az önkormányzati hivatalok egységes irattári tervének kiadásáról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Munkáltató</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Közalkalmazott, gyermeke</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Közalkalmazott</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Munkáltató nem tudja teljesíteni jogszabályi kötelezettségét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(leánykori név); Születési hely, idő; Anyja neve; Társadalombiztosítási azonosító jel; Adóazonosító jel; Lakóhely, tartózkodási hely, telefonszám; Családi állapot; Gyermekek születési ideje; Egyéb eltartottak száma, az eltartás kezdete; Legmagasabb iskolai végzettsége (több végzettség esetén valamennyi); Szakképzettsége(i); Iskolarendszeren kívüli oktatás keretében szerzett szakképesítése(i), valamint meghatározott munkakör betöltésére jogosító okiratok adatai; Tudományos fokozat; Idegennyelv-ismeret; Korább jogviszony adatai; Közalkalmazotti jogviszonyra vonatkozó adatok; Állampolgárság; Bűnügyi nyilvántartó szerv által kiállított hatósági bizonyítvány száma, kelte; Jubileumi jutalom és a végkielégítés mértéke kiszámításának alapjául szolgáló időtartamok; Jelenlegi besorolás, besorolás időpontja, vezetői beosztás, FEOR-szám; Címadományozás, jutalmazás, kitüntetés adatai; Minősítések időpontja és tartalma; Személyi juttatások; Munkából való távollét jogcíme és időtartama; Közalkalmazotti jogviszony megszűnésének, valamint a végleges és a határozott idejű áthelyezés időpontja, módja, a végkielégítés adatai; Közalkalmazott munkavégzésére irányuló egyéb jogviszonyával összefüggő adatai</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KIRA Központi Illetményszámfejtő Rendszer (Magyar Államkincstár); Közalkalmazotti alapnyilvántartás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Betekintésre és adatátvételre jogosult szervek (pl. bíróság, ügyészség)</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MV-A0023</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Önkormányzati, nemzetiségi önkormányzati képviselők vagyonnyilatkozata</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Önkormányzati, nemzetiségi önkormányzati képviselő a megválasztásától, majd ezt követően minden évben vagyonnyilatkozatot köteles tenni. Az önkormányzati, nemzetiségi önkormányzati képviselő a vagyonnyilatkozatához csatolni köteles a vele közös háztartásban élő házas-vagy élettársának, valamint a gyermekének (együtt: hozzátartozó) vagyonnyilatkozatát. Az önkormányzati, nemzetiségi önkormányzati képviselő vagyonnyilatkozata közérdekből nyilvános, ez alól kivételt képeznek az azonosító adatok. Az önkormányzati, nemzetiségi önkormányzati képviselő hozzátartozójának vagyonnyilatkozata nem nyilvános, abba csak az ellenőrzést végzők tekinthetnek be ellenőrzés céljából. A vagyonnyilatkozattal kapcsolatos eljárás során az ellenőrzést végzők felhívására a képviselő köteles saját, valamint a hozzátartozója vagyonnyilatkozatában feltüntetett adatokra vonatkozó azonosító adatokat haladéktalanul írásban bejelenteni. Az azonosító adatokat csak az ellenőrzést végzők ismerhetik meg, azokat az eljárás lezárását követő nyolc napon belül törölni kell.
Az adatkezelés időtartama: A vagyonnyilatkozat-tételi kötelezettség megszűnését vagy a kötelezett által új vagyonnyilatkozat tételét követően vissza kell adni a kötelezettnek.
A vagyonnyilatkozat tartalmi követelményét a vonatkozó jogszabályok tartalmazzák.</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2011. évi CLXXXIX. törvény Magyarország helyi önkormányzatairól 39. §, 2. melléklet, 2011. évi CLXXIX. törvény a nemzetiségek jogairól 102. § (1) f), 103. §, 2. melléklet, 1995. évi LXVI. törvény a köziratokról, a közlevéltárakról és a magánlevéltári anyag védelméről, 335/2005. (XII. 29.) Korm. rendelet a közfeladatot ellátó szervek iratkezelésének általános követelményeiről, 78/2012. (XII. 28.) BM rendelet az önkormányzati hivatalok egységes irattári tervének kiadásáról (U515)</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Vagyonnyilatkozat-vizsgáló bizottság</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Képviselők és közös a háztartásban élő házas-, élettárs, gyermek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Önkormányzati, nemzetiségi önkormányzati képviselő</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A vagyonnyilatkozat tételének elmulasztása esetén - annak benyújtásáig - a képviselő e tisztségéből fakadó jogait nem gyakorolhatja, tiszteletdíjat, természetbeni juttatást, költségtérítést nem kaphat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Nyilatkozatot adó neve; Nyilatkozatot adó házastársa, élettársa, gyermeke neve; Vagyoni nyilatkozat szerinti adatok (ingatlanra, ingóra, tartozásra, egyéb közlendőre vonatkozó adatok); Jövedelemnyilatkozat; Gazdasági érdekeltségi nyilatkozatok; Aláírás</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Vagyonnyilatkozatok nyilvántartása</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MV-A0024</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Munkabalesetek és foglalkozási betegségek nyilvántartása és intézkedések</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 munkabalesetek, foglalkozási megbetegedések és fokozott expozíciók esetén a sérült, megbetegedett, illetve fokozott expozícióban érintett személyek nyilvántartása és a szükséges intézkedések megtétele. A munkáltatót terhelő munkaegészségügyi és munkabiztonsági követelmények betartása és teljesítése, a munkavédelemmel és munkaegészségüggyel kapcsolatos eljárások lefolytathatósága.
A munkavédelemről szóló 1993. évi XCIII. törvényben meghatározott munkabalesetet, foglalkozási megbetegedést és a fokozott expozíciós esetet be kell jelenteni, ki kell vizsgálni és nyilvántartásba kell venni. A kivizsgálásnak megállapításait olyan részletesen kell rögzíteni - többek között - tanúk meghallgatásáról készült jegyzőkönyvvel, helyszínrajzzal, fényképpel, hogy az alkalmas legyen az okok felderítésére és vita esetén a tényállás tisztázására.
A munkabaleset kivizsgálásának megkezdéséről a foglalkozás-egészségügyi alapszolgáltatást biztosító szolgálat orvosát tájékoztatni kell. A munkáltató köteles a súlyos munkabaleset bekövetkezéséről a munkavédelmi hatóságot azonnal értesíteni.
A külsős munkavédelmi szakember adatfeldolgozónak minősül.</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1993. évi XCIII. törvény a munkavédelemről 64-64/A. §, 65-67. §, 5/1993. (XII. 26.) MüM rendelet a munkavédelemről szóló 1993. évi XCIII. törvény egyes rendelkezéseinek végrehajtásáról 5-10. §, 27/1996. (VIII. 28.) NM rendelet a foglalkozási betegségek és fokozott expozíciós esetek bejelentéséről és kivizsgálásáról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Munkaügyi ügyintéző</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 munkáltató képviselője, foglalkozás-egészségügyi orvos, kivizsgálást végző, tanú</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Érintett</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Adatkezelő a jogi kötelezettségének nem tesz eleget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kezdete</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Érintett neve, születési neve: 5 év; Érintett anyja neve: 5 év; Érintett TAJ száma: 5 év; Érintett születési helye, ideje: 5 év; Érintett neme: 5 év; Érintett állampolgársága: 5 év; Érintett lakóhelye: 5 év; Érintett munkaköre: 5 év; A munkavédelemről szóló 1993. évi XCIII. törvény és a vonatkozó miniszteri rendeletek szerinti további adatok: 5 év; Sérülés időpontja, helyszíne, jellege, rövid tényállás: 5 év (9. cikk (2) b pont ); Fokozott expozíciós esetről szóló jegyzőkönyv szerinti személyes és különleges adatok: 5 év (9. cikk (2) b pont )</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Baleseti napló; Irattár; Önkormányzati ASP rendszer (Magyar Államkincstár)</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Foglalkozás-egészségügyi szakorvos, területileg illetékes munkavédelmi hatóság, elhunyt hozzátartozója</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MV-A0026</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Munkaköri alkalmassággal kapcsolatos adatok kezelése (foglalkozás-egészségügy)</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 munkaviszony létesítéséhez, fenntartásához, megszüntetéséhez, illetve a szociális-jóléti juttatások biztosításához szükséges, a munkaköri alkalmasság tényét bizonyító adatok kezelése (munkaköri és a szakmai alkalmasság, előzetes, időszakos, soron kívüli vagy záró vizsgálat dokumentuma).
Adatkezelő a foglalkozás-egészségügyi alkalmasságának megállapítása érdekében szerződött szolgáltatója számára ad át a vizsgálat lefolytatásához szükséges adatokat.</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1993. évi XCIII. törvény a munkavédelemről 49. §, 1997. évi CLIV. törvény az egészségügyről 53. §, 33/1998. (VI. 24.) NM rendelet a munkaköri, szakmai, illetve személyi higiénés alkalmasság orvosi vizsgálatáról és véleményezéséről, 89/1995. (VII. 14.) Korm. rendelet a foglalkozás-egészségügyi szolgálatról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Munkáltató, Foglalkozás-egészségügyi szolgáltató</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Adatkezelő jogi kötelezettségének nem tesz eleget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kezdete</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30 év; Társadalombiztosítási azonosító jel: 30 év; Születési dátum: 30 év; Cím, lakcím: 30 év; Munkakör: 30 év; Vizsgálat oka: 30 év</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Irattár</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Foglalkozás-egészségügyi szolgáltató</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MV-A0027</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Jogviszonnyal kapcsolatos oktatások</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Jogviszonnyal kapcsolatos oktatások (pl. tűz- és munkavédelmi, minőségirányítási, információbiztonsági, adatvédelmi és egyéb oktatás) szervezése, dokumentálása. Az oktatást rendes munkaidőben kell megtartani, és szükség esetén időszakonként - a megváltozott vagy új kockázatokat, megelőzési intézkedéseket is figyelembe véve - meg kell ismételni. Az oktatás elvégzését a tematika megjelölésével és a résztvevők aláírásával ellátva írásban kell rögzíteni.
A külsős munkavédelmi szakember adatfeldolgozónak minősül.</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1993. évi XCIII. törvény a munkavédelemről 55. §, 54/2014. (XII. 5.) BM rendelet az Országos Tűzvédelmi Szabályzatról, 2013. évi V. törvény a Polgári Törvénykönyvről 6:22.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Kijelölt ügyintéző</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Munkavállaló, munkáltató</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Munkáltató nem tudja teljesíteni jogszabályi kötelezettségét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kezdete</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Munkavállaló neve: 5 év; Munkavállaló munkaköre: 5 év; Munkavállaló aláírása: 5 év</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Irattár; Közszolgálati alapnyilvántartás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MV-A0028</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Egyéni védőeszköz, védőruházat</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Egyes munkakörökben a védőeszköz juttatásának rendje alapján a munkavégzéshez szükséges egyéni védőeszközök, védőruházat biztosítása, nyilvántartása.</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1993. évi XCIII. törvény a munkavédelemről 7. §, 42. § b), 44. § (1), 47. §, 56. §, 65/1999. (XII. 22.) EüM rendelet a munkavállalók munkahelyen történő egyéni védőeszköz használatának minimális biztonsági és egészségvédelmi követelményeiről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Munkaügyi ügyintéző</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Érintett</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Közérdekű vagy közhatalmi jogosítvány nem gyakorolható.</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kezdete</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Munkavállaló neve: 5 év; Munkavállaló törzsszáma, azonosító adata: 5 év; Munkavállaló egyéni védőeszközhöz szükséges adatai (pl. szükség esetén méret): 5 év</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Irattár; Munkaügyi és bérszámfejtési 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MV-A0029</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Munkáltató által biztosított gépjármű vezetése (egyes munkakörök esetén)</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 munkáltató által biztosított gépjárművek vezetéséhez szükséges dokumentumok, adatok kezelése, ha a munkakör betöltéséhez szükséges vagy engedélyezett a gépjárműhasználat, az adatok kezelése jogi kötelezettség miatt indokolt. Adatkezelés ideje: az adatkezelés céljának megvalósulásáig vagy a gépjárműhasználatot igénylő munkakör betöltése alatt.</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2012. évi I. törvény a munka törvénykönyvéről, 2013. évi V. törvény a Polgári Törvénykönyvről 6:15.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 megbízottja</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Gépjármű vezetésére megbízott/felhatalmazott munkavállalók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Érintett</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Ha a munkakör betöltéséhez szükséges a gépjárműhasználat, akkor a munkavállaló nem tudja elvégezni munkaköri feladatait.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Vezetői engedély száma; Vezetői engedély érvényességi ideje; Munkavállaló neve; Munkavállaló születési helye, ideje; Munkavállaló anyja neve; Munkavállaló lakóhelye, tartózkodási helye; Gépjármű vezetői engedély adatai</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KIRA Központi Illetményszámfejtő Rendszer (Magyar Államkincstár)</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MV-A0030</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Alkoholszonda alkalmazás munkafegyelmi és munkabiztonsági ellenőrzés céljából</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Munkáltató alkoholszondás vizsgálata a munkavállaló munkaképes állapotának, biztonságos munkavégzés feltételeinek ellenőrzésére, az alkoholos befolyásoltság alatti állapot kiszűrésére. 
A munkáltató előzetesen tájékoztatja a munkavállalót azoknak a technikai eszközöknek az alkalmazásáról, amelyek a munkavállaló ellenőrzésére szolgálnak, ennek hiányában jelen tájékoztatóban a kereskedelemben beszerezhető digitális alkoholszondát nevezi meg az ellenőrzés eszközének. 
Munkáltató felelős az egészséget nem veszélyeztető és biztonságos munkavégzés követelményeinek megvalósításáért, ennek megvalósításának módját a munkáltató határozza meg.
Az alkoholszondás mérést mindig tanúk előtt szükséges végrehajtani.  
A munkavédelmi eljárási rend, munkaszerződés/kollektív szerződés szabályozza a munkahelyi alkoholtilalmat, az ellenőrzés konkrét menetét, fogalmait, és jogosultsági köreit.
Munkavállalók ellenőrzése akkor lehet jogszerű, ha az ellenőrzés nem szúrópróbaszerű, és/vagy alkoholos befolyásoltság alapos gyanúja esetén.
A méréshez lehetőleg olyan eszközt kell beszerezni, amely kétféle, passzív és aktív üzemmódban is képes mérni. Passzív mérési mód esetén a készülék csak azt mutatja ki, hogy érzékel-e alkoholt vagy nem, értéket nem definiál az eredményhez. Ha az eredmény pozitív, akkor már megtörténhet a pontos mérés, a készülék átváltásával az aktív üzemmódba.
Az ellenőrzés alá vont személyt – lehetőség szerint – el kell különíteni, hogy személyiségi jogai ne szenvedjenek csorbát. Nem szabad mások előtt végezni a pontosított, azaz az aktív mérést. Utóbbi eredményét jegyzőkönyvben kell rögzíteni. 
A látogatók és ügyfelek italfogyasztásának, alkoholos állapotának ellenőrzésére a munkáltató nem jogosult.
Adatkezelés tervezett ideje: biztosítottra, volt biztosítottra irányadó öregségi nyugdíjkorhatár betöltését követő öt év.</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2012. évi I. törvény a munka törvénykönyvéről 52. §, 1993. évi  XCIII.  törvény  a munkavédelemről, 1997. évi LXXXI. törvény a társadalombiztosítási nyugellátásról 99/A.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Munkáltató kijelölt felelőse vagy megbízottja</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Munkavállalók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Mérésre alkalmazott eszköz, munkavállaló</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Munkáltató nem tud meggyőződni a munkavállaló munkaképes állapotáról, a biztonságos munkavégzés feltételeinek fennállásáról.</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Beosztás; Véralkoholszint; Vizsgálati jegyzőkönyv, egyéb dokumentum adatai</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Irattár; Közalkalmazotti alapnyilvántartás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MV-A0031</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Munkáltató által biztosított informatikai eszközök, személyes használat tiltással</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 munkavállaló részére munkáltató által munkavégzés céljára rendelkezésre bocsátott informatikai eszközöket, számítógépet, laptopot, tabletet, mobiltelefont a munkavállaló kizárólag munkaköri feladata ellátására használhatja, ezek magáncélú használatát a Munkáltató kifejezetten megtiltja, ezen eszközökön a munkavállaló semmilyen, a munkavégzéséhez nem kapcsolódó személyes adatot tartalmazó dokumentumot nem tárolhat. 
Munkavállaló jelen adatkezelésről szóló tájékoztató megismerését, tudomásulvételét követően 1 hónapon belül törölni köteles valamennyi, a Munkáltató által munkavégzés céljára rendelkezésre bocsátott informatikai eszközön  a munkavégzéséhez nem kapcsolódó, személyes adatot tartalmazó dokumentumokat, ezt követően tudomásul veszi, hogy munkáltató joga és kötelessége ezen eszközökön tárolt adatokat ellenőrizni. 
Munkáltató a jogalap nélkül tárolt adatok kezelésnek az ellenőrzését a fokozatosság elvének betartásával, törlését az adatkezelés tisztességességére vonatkozó követelménynek betartásával végzi, annak tényéről való értesülést követően a munkavállaló érdekeinek figyelembe vételével gondoskodik a jogalap nélküli adatkezelés megszüntetéséről. 
Az adatok tárolása, kezelése, ellenőrzése, törlése során munkáltató lehetőséget biztosít munkavállaló számára, hogy az adatok kezelését (törlését) kontrollálhassa, és – ha a kérdéses adatok törlése esetén azok a munkavállaló számára a továbbiakban már nem lennének elérhetők – a munkáltató által nem kezelhető adatokat a maga számára saját eszközre mentse. A törlés, mentés során a jogszerű adatkezelése alá eső adatok vonatkozásában munkáltató kötelezettségei, pl. adatbiztonsági, rendelkezésre állási követelmények miatt kijelölt megbízottja által felügyeli annak érdekében, hogy az valóban csak a magáncélból kezelt adatokra korlátozódjon.
Munkavállaló személyes felelőssége a számára munkavégzésre rendelkezésre bocsátott informatikai eszközökön tárolt adatok rendszeres ellenőrzése, a munkáltatói rendelkezés ellenére jogszerűtlenül tárolt személyes adatok törlése, különösen a jogviszony megszűnésekor. 
Ha a munkahelyi rendelkezéssel ellentétben az állapítható meg, hogy a munkavállaló a munkavégzés céljára rendelkezésre bocsátott informatikai eszközökön nem munkavégzéséhez nem kapcsolódó személyes adatot tartalmazó dokumentumot tárol, akkor fel kell szólítani a munkavállalót, hogy ellenőrzött körülmények között a személyes dokumentumait haladéktalanul törölje. Munkáltató ennek igazolt meghiúsulása vagy a munkavállaló együttműködésének hiánya esetén, különleges, indokolt esetben a dokumentum elnevezéséből, kiterjesztéséből, tárolási helyéből vagy egyéb módon egyértelműen megállapítható dokumentumokat annak tartalmának megtekintése nélkül törölheti. 
Munkáltató jogosult és köteles a munkavégzésre biztosított eszközökről biztonsági mentés végzésére. A törlési, rendszeres felülvizsgálati határidőket, technikai, szervezési intézkedéseket belső szabályzata tartalmazza.
Munkáltató minden észszerű intézkedést megtesz a jogalap nélkül kezelt, archivált személyes adatok törlésére, a munkavállaló vagy az érintett magánszemély kérésére indokolatlan késedelem nélkül.   
Adatkezelés ideje: az adatkezelés céljának megvalósulásáig.</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2012. évi I. törvény a munka törvénykönyvéről 11/A. §, 1992. évi XXXIII. törvény a közalkalmazottak jogállásáról, 2024. évi LXIX. törvény Magyarország kiberbiztonságáról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Eszközhasználatot igénylő munkakörben foglalkoztatott munkavállalók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Adatkezelő által biztosított eszközök</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Közérdekű vagy közhatalmi jog gyakorlása nem valósul meg.</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Munkáltató által biztosított informatikai eszközökön tárolt személyes adatok</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Informatikai eszköz</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MV-A0032</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Kép-, hangfelvétel nyilvánosságra hozatala</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Érintett hozzájárulása</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Adatkezelő a munkavállalók kép-, ill. hangfelvételét honlapján, kommunikációs anyagokban nyilvánosságra hozza az ügyfelek, érdeklődők tájékoztatása, az intézmény bemutatása, népszerűsítése, a kapcsolat megszemélyesítése, valamint az intézménybe vetett bizalom növelése érdekében.
Képmás vagy hangfelvétel elkészítéséhez, illetőleg a fenti célokból történő felhasználásához az érintett személy hozzájárulása szükséges, amennyiben nem tömegfelvétel készül.
Az adatkezelési hozzájárulás bármikor visszavonható, a visszavonás nem érinti a hozzájáruláson alapuló, a visszavonás előtti adatkezelés jogszerűségét. Visszavonás hiányában az adatkezelés ideje a jogviszony megszűnéséig tart. 
A hozzájáruló elfogadja, hogy a hozzájárulás  a nyilvánosságra hozatal és az internetes technológia miatt természetéből fakadóan részben vonhatón vissza, a korlátozás csak a tiltó  nyilatkozat megtételét és/vagy jogviszony megszűnését követő időszakra köti Adatkezelőt.</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2013. évi V. törvény a Polgári Törvénykönyvről 2:48. §, 2012. évi I. törvény a munka törvénykönyvéről 9.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Képmás vagy hangfelvétel tulajdonosa</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Érintett</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Képmás vagy hangfelvétel nem kezelhető, nem hozható nyilvánosságra.</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Visszavonás dátuma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Kép-, hangfelvétel: Visszavonásig vagy 0 év</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Honlap, webfelület (Honlap/webfelület üzemeltető); Informatikai eszköz</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Honlap/webfelület üzemeltető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MV-A0033</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Internethasználat, személyes célú munkahelyi internethasználat tiltással</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Internethasználatot igénylő munkakörben foglalkoztatott munkavállalók internethasználattal kapcsolatos adatkezelése. Ideje: az adatkezelés céljának megvalósulásáig/az internethasználatot igénylő munkakör betöltése alatt.
A munkavállaló csak a munkaköri feladatával kapcsolatos honlapokat tekintheti meg, a személyes célú munkahelyi internethasználatot a munkáltató megtiltja. 
A munkaköri feladatként a munkáltató nevében elvégzett internetes regisztrációk  jogosultja a munkáltató, a regisztráció során a társaságra utaló azonosítót, jelszót kell alkalmazni. Amennyiben a személyes adatok megadása is szükséges a regisztrációhoz, a munkaviszony megszűnésekor azok törlését köteles kezdeményezni munkáltató.
A munkavállaló munkahelyi internethasználatát a munkáltató információbiztonsági okokból ellenőrzi.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2012. évi I. törvény a munka törvénykönyvéről 11/A. §, 1992. évi XXXIII. törvény a közalkalmazottak jogállásáról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Internethasználatot igénylő munkakörben foglalkoztatott munkavállalók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Adatkezelő informatikai eszköze</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Közérdekű vagy közhatalmi jog gyakorlása nem valósul meg.</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E-mail cím; Regisztrációhoz szükséges adatok (pl. felhasználónév, jelszó); Meglátogatott weboldal; Internethasználattal kapcsolatban a számítógépen rögzített, lementett információk</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Informatikai eszköz</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MV-A0034</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Munkahelyi internethasználat ellenőrzése</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Az adatkezelés célja a munkahelyi internethasználat ellenőrzése, az internet használatára vonatkozó munkáltatói rendelkezés betartásának ellenőrzése, a munkavállalói kötelezettségek ellenőrzése, az érintett jelenléte nélkül is. Munkavállaló csak a munkaköri feladatával kapcsolatos honlapokat tekintheti meg, a személyes célú munkahelyi internethasználatot a munkáltató megtiltotta. 
Az a tény, hogy ki milyen internet oldalakat és milyen gyakorisággal tekint meg, személyes adatnak minősül. Tekintettel arra, hogy a munkáltató az internethasználatot kizárólag munkavégzés céljából engedélyezi, jogosult annak ellenőrzésére, hogy azt a munkatárs valóban a munkavégzésre használja-e. A munkavállaló munkahelyi internethasználatát a munkáltató információbiztonsági okokból is ellenőrizheti. 
A munkaköri feladatként a munkáltató nevében elvégzett internetes regisztrációk  jogosultja a munkáltató, a regisztráció során a társaságra utaló azonosítót, jelszót kell alkalmazni. Amennyiben a személyes adatok megadása is szükséges a regisztrációhoz, a munkaviszony megszűnésekor azok törlését köteles kezdeményezni munkáltató.
Biztonsági esemény megelőzése, illetve észlelése esetén a Társaság annak vizsgálata céljából jogosult az elektronikus információs rendszerben tárolt adatokhoz való hozzáférésre, az adatok észlelésére, a személyes adat megismerésére, ha megalapozottan feltételezhető, hogy az adott adatot tartalmazó fájl, dokumentum stb. az okozója a biztonsági esemény közvetlen veszélyének vagy megtörténtének. A személyes adat megismeréséről az érintett munkatársat tájékoztatni kell, bemutatva a megismerés okait.
Amennyiben hardveres/szoftveres figyelemmel kísérésre, monitorozásra is sor kerül, az önálló adatkezelés.
Adatkezelés ideje: az adatkezelés céljának megvalósulásáig, az internethasználatot igénylő munkakör betöltése alatt, illetve a belső szabályzatban meghatározott ideig, ennek hiányában legkésőbb a jogviszony fennállását követő 1 év.</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2012. évi I. törvény a munka törvénykönyvéről 11/A. §, 1992. évi XXXIII. törvény a közalkalmazottak jogállásáról, 2024. évi LXIX. törvény Magyarország kiberbiztonságáról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Internethasználatot igénylő munkakörben foglalkoztatott munkavállalók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Adatkezelő informatikai eszköze</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Közérdekű vagy közhatalmi jog gyakorlása nem valósul meg.</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Megszűnés dátuma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1 év; E-mail cím: 1 év; Regisztrációhoz szükséges adatok (pl. felhasználónév, jelszó): 1 év; Internet használatával kapcsolatban a számítógépen rögzített, lementett információk: 1 év; Meglátogatott weboldalak: 1 év</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Informatikai eszköz; Levelezőrendszer (Levelezőrendszer üzemeltető)</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Levelezőrendszer üzemeltető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MV-A0035</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Munkahelyi levelezés, munkáltató által biztosított e-mail fiók, magánlevelezés tiltással</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Munkahelyi levelezés, munkáltató által biztosított e-mail fiók adatkezelése.
A munkahelyi levelezés történhet elektronikus vagy papír alapon. A levelek tartalmazzák a munkavállaló nevét, beosztását és munkahelyi elérhetőségét. Az elektronikus levelek archiválása biztosítja a munkáltató számára releváns információ visszakereshetőségét. 
Ha a munkáltató e-mail fiókot bocsát a munkavállaló rendelkezésére – ezen e-mail címet és fiókot a munkavállaló kizárólag munkaköri feladatai céljára használhatja, annak érdekében, hogy a munkavállalók ezen keresztül tartsák egymással a kapcsolatot, vagy a munkáltató képviseletében levelezzenek az ügyfelekkel, más személyekkel, szervezetekkel. 
A munkavállaló az e-mail fiókot személyes célra nem használhatja, a fiókban személyes leveleket nem küldhet, fogadhat, tárolhat, munkáltató ezt kifejezetten tiltja.
Munkavállaló jelen adatkezelésről szóló tájékoztató megismerését, tudomásulvételét követően 1 hónapon belül törölni köteles valamennyi, a Munkáltató által biztosított e-mail cím, fiók esetén a munkavégzéséhez nem kapcsolódó, személyes adatot tartalmazó dokumentumokat, ezt követően a levelezőrendszerben a munkáltató által biztosított e-mail cím, fiók magáncélú használata során a levelezőrendszerben a küldéssel/fogadással tudomásul veszi, hogy munkáltató kijelölt felelőse, az adatkezelésre vonatkozó szabályok betartásával ellenőrzést végez, mely során hozzáférhet saját vagy más természetes személyek személyes adataihoz. 
Munkáltató a jogalap nélkül tárolt adatok kezelésnek az ellenőrzését a fokozatosság elvének betartásával, törlését az adatkezelés tisztességességére vonatkozó követelménynek betartásával végzi, annak tényéről való értesülést követően a munkavállaló érdekeinek figyelembe vételével gondoskodik a jogalap nélküli adatkezelés megszüntetéséről. 
Az adatok tárolása, kezelése, ellenőrzése, törlése során munkáltató lehetőséget biztosít munkavállaló számára, hogy az adatok kezelését (törlését) kontrollálhassa, és – ha a kérdéses adatok törlése esetén azok a munkavállaló számára a továbbiakban már nem lennének elérhetők – a munkáltató által nem kezelhető adatokat a maga számára saját eszközre mentse. A törlés, mentés során a jogszerű adatkezelése alá eső adatok vonatkozásában munkáltató kötelezettségei, pl. adatbiztonsági, rendelkezésre állási követelmények miatt kijelölt megbízottja által felügyeli annak érdekében, hogy az valóban csak a magáncélból kezelt adatokra korlátozódjon.
Munkavállaló személyes felelőssége a számára munkavégzésre rendelkezésre bocsátott e-mail cím, fiók adatok rendszeres ellenőrzése, a munkáltatói rendelkezés ellenére jogszerűtlenül tárolt személyes adatok törlése, különösen a jogviszony megszűnésekor. 
Munkáltató jogosult és köteles biztonsági mentés végzésére. A törlési, rendszeres felülvizsgálati határidőket, technikai, szervezési intézkedéseket belső szabályzata tartalmazza.
Adatkezelés ideje: az adatkezelés céljának megvalósulásáig, a munkahelyi levelezést igénylő munkakör betöltése alatt, illetve a belső szabályzatban meghatározott ideig, ennek hiányában legkésőbb a jogviszony fennállását követő 1 év.</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2012. évi I. törvény a munka törvénykönyvéről 11/A. §, 1992. évi XXXIII. törvény a közalkalmazottak jogállásáról, 2024. évi LXIX. törvény Magyarország kiberbiztonságáról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 megbízottja</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Munkahelyi levelezést igénylő munkakörben foglalkoztatott munkavállalók, levelezőpartnerek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Adatkezelő által biztosított eszközök, levelezőrendszer</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Közérdekű vagy közhatalmi jog gyakorlása nem valósul meg.</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E-mail cím; Levelezőrendszerben küldött, fogadott adatok</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Levelezőrendszer (Levelezőrendszer üzemeltető)</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Levelezőrendszer üzemeltető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MV-A0036</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Munkahelyi levelezés, e-mail fiók ellenőrzése</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Az adatkezelés célja a munkáltató által kizárólag munkaköri feladatok céljára biztosított e-mail fiók használatára vonatkozó munkáltatói rendelkezés betartásának ellenőrzése, a munkavállalói kötelezettségek ellenőrzése. 
A munkavállaló az e-mail fiókot személyes célra nem használhatja, a fiókban személyes leveleket nem küldhet, fogadhat, tárolhat, munkáltató ezt kifejezetten megtiltotta. 
Munkavállaló személyes felelőssége a számára munkavégzésre rendelkezésre bocsátott e-mail cím, fiók adatok rendszeres ellenőrzése, a munkáltatói rendelkezés ellenére jogszerűtlenül tárolt személyes adatok törlése, különösen a jogviszony megszűnésekor. 
A levelezőrendszerben tárolt adatok ellenőrzésre a munkáltató vezetője, a munkáltatói jogok gyakorlója vagy a kijelölt felelős jogosult. 
Munkáltató a jogalap nélkül tárolt adatok kezelésnek az ellenőrzését a fokozatosság elvének betartásával, törlését az adatkezelés tisztességességére vonatkozó követelménynek betartásával végzi, annak tényéről való értesülést követően a munkavállaló érdekeinek figyelembe vételével gondoskodik a jogalap nélküli adatkezelés megszüntetéséről. Az adatok tárolása, kezelése, ellenőrzése, törlése során munkáltató lehetőséget biztosít munkavállaló számára, hogy az adatok kezelését (törlését) kontrollálhassa, és – ha a kérdéses adatok törlése esetén azok a munkavállaló számára a továbbiakban már nem lennének elérhetők – a munkáltató által nem kezelhető adatokat a maga számára saját eszközre mentse. A törlés, mentés során a jogszerű adatkezelése alá eső adatok vonatkozásában munkáltató kötelezettségei, pl. adatbiztonsági, rendelkezésre állási követelmények miatt kijelölt megbízottja által felügyeli annak érdekében, hogy az valóban csak a magáncélból kezelt adatokra korlátozódjon.
Amennyiben az ellenőrzés körülményei nem zárják ki ennek lehetőségét, biztosítani kell, hogy a munkavállaló jelen lehessen az ellenőrzés során. A fokozatosság elvének megfelelően elsődlegesen az e-mail címéből és tárgyából kell megállapítani, hogy az a munkavállaló munkaköri feladatával kapcsolatos, és nem személyes célú. Nem személyes célú e-mailek tartalmát a munkáltató korlátozás nélkül vizsgálhatja. 
Ha a szabályzat rendelkezéseivel ellentétben az állapítható meg, hogy a munkavállaló az e-mail fiókot személyes célra használta, fel kell szólítani a munkavállalót, hogy ellenőrzött körülmények között személyes levelezését haladéktalanul törölje. Munkáltató ennek igazolt meghiúsulása vagy a munkavállaló együttműködésének hiánya esetén, különleges, indokolt esetben az e-mail tárgyából egyértelműen megállapítható magánleveleket annak tartalmának megtekintése nélkül törölheti. 
Munkáltató jogosult és köteles biztonsági mentés végzésére. A törlési, rendszeres felülvizsgálati határidőket, technikai, szervezési intézkedéseket belső szabályzata tartalmazza.
Adatkezelés ideje: az adatkezelés céljának megvalósulásáig, a munkahelyi levelezést igénylő munkakör betöltése alatt, illetve a belső szabályzatban meghatározott ideig, ennek hiányában legkésőbb a jogviszony fennállását követő 1 év.</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2012. évi I. törvény a munka törvénykönyvéről 11/A. §, 1992. évi XXXIII. törvény a közalkalmazottak jogállásáról, 2024. évi LXIX. törvény Magyarország kiberbiztonságáról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 megbízottja</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Munkahelyi levelezést igénylő munkakörben foglalkoztatott munkavállalók, levelezőpartnerek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Adatkezelő által biztosított eszközök, levelezőrendszer</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Közérdekű vagy közhatalmi jog gyakorlása nem valósul meg.</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Név; E-mail cím; Levelezőrendszerben küldött, fogadott adatok</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Levelezőrendszer (Levelezőrendszer üzemeltető)</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Levelezőrendszer üzemeltető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MV-A0179</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2025.12.18</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Otthontámogatás igénybevétele</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Munkáltatóval munkavégzésre irányuló jogviszonyban álló személyek Otthontámogatásának igénybevételéhez kapcsolódó személyes adatok kezelése. Az Otthontámogatásról szóló 361/2025. (XI. 25.) Korm. rendeletben foglaltaknak megfelelően a támogatásra jogosult munkavállalók a Korm.rendelet 1. melléklete szerinti adattartalommal és nyilatkozatok megtételével a munkáltatónál bejelenthetik a támogatás igénybevételének szándékát. A munkáltató a foglalkoztatottak Korm. rendelet 1. melléklet szerinti adatokon alapuló – a jogosult társadalombiztosítási azonosító jelét nem tartalmazó – igénybejelentését benyújtja a Magyar Államkincstárhoz. 
Az otthontámogatás igénybevételének folyamatában külön-külön önálló adatkezelőnek minősül az érintett munkáltatója, a fenntartóval rendelkező munkáltató esetében a fenntartó és a Magyar Államkincstár.
Munkáltató az Otthontámogatás munkavállaló általi igénybevételéhez szükséges adatokat a Magyar Államkincstár általi Otthontámogatással összefüggő kötelezettségek teljesítésének az ellenőrzésére rendelkezésre álló időtartam végéig köteles megőrizni.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361/2025. (XI. 25.) Korm. rendelet az Otthontámogatásról, 1995. évi CXVII. törvény a  személyi jövedelemadóról 71/A. §, 1995. évi LXVI. törvény a köziratokról, a közlevéltárakról és a magánlevéltári anyag védelméről, GDPR, 2011. évi CXII. törvény az információs önrendelkezési jogról és az információszabadságról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Kijelölt ügyintéző</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Foglalkoztatott, az Otthontámogatással érintett lakáskölcsön-szerződés tekintetében a foglalkoztatott adóstársa</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Érintett</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Otthontámogatás folyósítása iránti kérelem nem teljesíthető.</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Jogosult családi és utóneve (születési családi és utóneve), neme; Jogosult születési helye, ideje; Jogosult anyja születési családi és utóneve; Jogosult lakóhelye, lakcíme, tartózkodási helye, értesítési címe, telefonszáma; Jogosult családi állapota; Jogosult adóazonosító jele; Jogosult  társadalombiztosítási azonosító jele; Jogosult  e-mail-címe; Jogosultat foglalkoztató szerv megnevezése, címe, adószáma, foglalkoztatás jellege, időtartam, jogviszony típusa, részmunkaidős foglalkoztatás; Támogatás, igénybevételének tervezett célja és időpontja, a támogatás típusa, támogatás összege; Lakáskölcsön-szerződés száma, hitelintézet adatai; Adóstárs személyes adatai, foglalkoztató szerv megnevezése, címe, adószáma; Lakáshitel felvételének, lakáslízing-szerződés megkötésének dátuma, a hitel lejárati dátuma, lakáskölcsön-szerződés összege, aktuális havi törlesztőrészletének (díjának) összege, önerő összege, jogosult fizetési számlaszáma; Jogosult 361/2025. (XI. 25.) Korm. rendelet 1. melléklet szerinti nyilatkozataiban szereplő személyes adatok</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Irattár; Önkormányzati ASP rendszer (Magyar Államkincstár)</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 361/2025. (XI.25.) Korm. rendelet 1. melléklete szerinti személyes adatokat – a társadalombiztosítási azonosító jel kivételével – a fenntartóval rendelkező munkáltató továbbítja a fenntartó részére, valamint a fenntartó továbbítja a Magyar Államkincstár részére.; Az Adatkezelő kivételes esetben – ha törvény azt kifejezetten előírja – továbbíthatja a támogatásra vonatkozó egyes adatokat a törvényben megjelölt szerv (pl. ellenőrző hatóság, nyomozóhatóság, bíróság stb.) részére.</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MV-A0169</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Belső ellenőrzés lefolytatása</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 költségvetési szervnél folytatott belső ellenőrzés során kezelt személyes adatok. A belső ellenőrzést végző személy az ellenőrzött szervnél minősített adatot, üzleti titkot tartalmazó iratokba és más dokumentumokba is betekinthet, azokról másolatot, kivonatot kérhet, személyes adatokat kezelhet az adatvédelmi, illetve a minősített adat védelmére vonatkozó előírások betartásával.
Adatkezelő az adatkezelés során keletkezett ügyiratokat a közfeladatot ellátó szervek iratkezelésére vonatkozó jogszabályi követelmények szerint iktatja, és az iktatott iratok között az irat selejtezéséig, illetve – ennek hiányában – levéltárba adásáig kezeli.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2011. évi CXCV. törvény az államháztartásról 70. §, 370/2011. (XII. 31.) Korm. rendelet a költségvetési szervek belső kontrollrendszeréről és belső ellenőrzéséről, 1995. évi LXVI. törvény a köziratokról, a közlevéltárakról és a magánlevéltári anyag védelméről, 335/2005. (XII. 29.) Korm. rendelet a közfeladatot ellátó szervek iratkezelésének általános követelményeiről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Belső ellenőr, kijelölt felelős</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Ellenőrzött terület vezetője, foglalkoztatott, ellenőrzést végzők, közreműködők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Érintett, ellenőrzött területek vezetői, munkáltató</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Adatkezelő a jogi kötelezettségének nem tesz eleget.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Ellenőrzött területekért felelős vezetők neve, beosztása; Ellenőrzésben közreműködött ellenőr, szakértő neve, aláírása; Ellenőrzés alátámasztására szolgáló iratok, dokumentumok, foglalkoztatotti nyilatkozatok; Ellenőrzés során készült jegyzőkönyvek, feljegyzések</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Irattár; Önkormányzati ASP rendszer (Magyar Államkincstár)</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Magyar Államkincstár (1054 Budapest, Hold u. 4.)</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Belső ellenőrzést végző szervezet (ha polgári jogi jogviszonyban látja el a tevékenységet)</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MV-A0170</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Munkáltatónál folytatott felügyeleti ellenőrzések teljesítése</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Adatkezelő munkáltató a nála munkaviszonyban, közszolgálati, foglalkoztatotti, közalkalmazotti jogviszonyban vagy egyéb munkavégzésre irányuló jogviszonyban foglalkoztatott személyes adatait a munkáltatót ellenőrző (felügyeleti, felettes) szerv részére, ha az ellenőrző szerv az adatok kezelésére megfelelő jogalappal és jogszerű céllal rendelkezik, betekintést enged.</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2011. évi CXCV. törvény az államháztartásról VIII. fejezet, 2011. évi LXVI. törvény az Állami Számvevőszékről 5. §, 368/2011. (XII. 31.) Korm. rendelet az államháztartásról szóló törvény végrehajtásáról VIII. fejezet</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kijelölt felelőse</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Foglalkoztatott</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Érintett</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Közérdekű vagy közhatalmi jogosítvány nem gyakorolható</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Foglalkoztatott munkaszerződése, kinevezési okmánya; Munkaköri leírás; Foglalkoztatott egyéb, a munkáltatónál tárolt személyes adata</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Közalkalmazotti alapnyilvántartás; Munkaügyi és bérszámfejtési nyilvántartás</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Ellenőrzést lefolytató hatóság, szerv</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MV-A0171</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Teljesítményértékelés, minősítés</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Egyes foglalkoztatási tárgyú törvények előírják a foglalkoztatott kötelező munkateljesítményének értékelését, minősítését. Az adatkezelés célja, hogy a foglalkoztató (munkáltató) a törvényi és végrehajtási rendeletekben meghatározott teljesítményértékelést, minősítést jogszerűen elvégezze. Az adatkezelés időtartamát az ágazati jogszabályok határozzák meg: egészségügyi szolgálati jogviszony: a jogviszony megszűnését követő 10. év, közalkalmazott: irattári terv szerint, köztisztviselő és a Kttv. hatálya alá tartozó minősített: a jogviszony megszűnését követő 50 év.</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Egészségügyi szolgálati jogviszony esetén: 2020. évi C. törvény az egészségügyi szolgálati jogviszonyról 7. §, 528/2020. (XI. 28.) Korm. rendelet az egészségügyi szolgálati jogviszonyról szóló 2020. évi C. törvény végrehajtásáról 30-34. §, 3-4. melléklet;
Köznevelési foglalkoztatotti jogviszony esetén: 2023. évi LII. törvény a pedagógusok új életpályájáról 98. § (3), 18/2024. (IV. 4.) BM rendelet a pedagógusok teljesítményértékeléséről
Közalkalmazotti jogviszony esetén: 1992. évi XXXIII. törvény a közalkalmazottak jogállásáról 40. §, 1. melléklet;
Közszolgálati tisztviselő és a Kttv. hatálya alá tartozók: 2011. évi CXCIX. törvény a közszolgálati tisztviselőkről 130. §, 184.§, 10/2013. (I. 21.) Korm. rendelet a közszolgálati egyéni teljesítményértékelésről;
1995. évi LXVI. törvény a köziratokról, a közlevéltárakról és a magánlevéltári anyag védelméről, 335/2005. (XII. 29.) Korm. rendelet a közfeladatot ellátó szervek iratkezelésének általános követelményeiről </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Adatkezelő képviselője vagy az általa kijelölt személy</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Minősített, minősítést végző</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Minősített, minősítést végző</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Adatkezelő a jogi kötelezettségének nem tesz eleget</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Minősített neve, születési neve; Minősített születési helye, ideje; Minősített anyja neve; Minősített jogviszonyával kapcsolatos adatok; Minősítési követelmények, értékelés, szöveges értékelés, észrevételek; Minősítés kelte; Minősített aláírása; Minősítést végző aláírása, beosztása</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Egészségügyi szolgálati jogviszonyban álló személyek nyilvántartása (alapnyilvántartás); Irattár; Kormányzati Személyügyi Döntéstámogató Rendszer (Belügyminisztérium); Közalkalmazotti alapnyilvántartás; Közszolgálati alapnyilvántartás; Munkaügyi és bérszámfejtési nyilvántartás; KRÉTA (Educational Development Informatikai Zrt)</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Belügyminisztérium (1094 Budapest, Balázs Béla u. 35.); Educational Development Informatikai Zrt (1111 Budapest, Budafoki út 59.)</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tbl>
      <w:tblPr>
        <w:tblW w:w="10353" w:type="dxa"/>
        <w:tblInd w:w="103" w:type="dxa"/>
        <w:tblLook w:val="04A0" w:firstRow="1" w:lastRow="0" w:firstColumn="1" w:lastColumn="0" w:noHBand="0" w:noVBand="1"/>
      </w:tblPr>
      <w:tblGrid>
        <w:gridCol w:w="2273"/>
        <w:gridCol w:w="2410"/>
        <w:gridCol w:w="2552"/>
        <w:gridCol w:w="3118"/>
      </w:tblGrid>
      <w:tr w:rsidR="00C37912" w:rsidRPr="008544FD" w14:paraId="4D674CC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D726E1D" w14:textId="77777777" w:rsidR="00C37912" w:rsidRPr="008544FD" w:rsidRDefault="00A974B8" w:rsidP="0073035B">
            <w:pPr>
              <w:spacing w:after="0" w:line="240" w:lineRule="auto"/>
              <w:jc w:val="center"/>
              <w:rPr>
                <w:b/>
                <w:sz w:val="16"/>
                <w:szCs w:val="16"/>
                <w:lang w:val="hu-HU"/>
              </w:rPr>
            </w:pPr>
            <w:r w:rsidRPr="008544FD">
              <w:rPr>
                <w:b/>
                <w:sz w:val="16"/>
                <w:szCs w:val="16"/>
                <w:lang w:val="hu-HU"/>
              </w:rPr>
              <w:t>A</w:t>
            </w:r>
            <w:r w:rsidR="00C37912" w:rsidRPr="008544FD">
              <w:rPr>
                <w:b/>
                <w:sz w:val="16"/>
                <w:szCs w:val="16"/>
                <w:lang w:val="hu-HU"/>
              </w:rPr>
              <w:t>datkezelés</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9F72B13" w14:textId="77777777" w:rsidR="00C37912" w:rsidRPr="008544FD" w:rsidRDefault="00E90B2E" w:rsidP="0073035B">
            <w:pPr>
              <w:spacing w:after="0"/>
              <w:jc w:val="center"/>
              <w:rPr>
                <w:sz w:val="16"/>
                <w:szCs w:val="16"/>
                <w:lang w:val="hu-HU"/>
              </w:rPr>
            </w:pPr>
            <w:r w:rsidRPr="008544FD">
              <w:rPr>
                <w:sz w:val="16"/>
                <w:szCs w:val="16"/>
                <w:lang w:val="hu-HU"/>
              </w:rPr>
              <w:t>MV-A0172</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A3C37E4" w14:textId="32AE1AF8" w:rsidR="00C37912" w:rsidRPr="008544FD" w:rsidRDefault="0034535D" w:rsidP="0073035B">
            <w:pPr>
              <w:spacing w:after="0"/>
              <w:jc w:val="center"/>
              <w:rPr>
                <w:b/>
                <w:sz w:val="16"/>
                <w:szCs w:val="16"/>
                <w:lang w:val="hu-HU"/>
              </w:rPr>
            </w:pPr>
            <w:r>
              <w:rPr>
                <w:b/>
                <w:sz w:val="16"/>
                <w:szCs w:val="16"/>
                <w:lang w:val="hu-HU"/>
              </w:rPr>
              <w:t>Adatkezelés bevezetése</w:t>
            </w:r>
            <w:r w:rsidR="005D2161">
              <w:rPr>
                <w:b/>
                <w:sz w:val="16"/>
                <w:szCs w:val="16"/>
                <w:lang w:val="hu-HU"/>
              </w:rPr>
              <w:t xml:space="preserve"> </w:t>
            </w:r>
            <w:r w:rsidR="007F3659">
              <w:rPr>
                <w:b/>
                <w:sz w:val="16"/>
                <w:szCs w:val="16"/>
                <w:lang w:val="hu-HU"/>
              </w:rPr>
              <w:br/>
            </w:r>
            <w:r w:rsidR="005D2161">
              <w:rPr>
                <w:b/>
                <w:sz w:val="16"/>
                <w:szCs w:val="16"/>
                <w:lang w:val="hu-HU"/>
              </w:rPr>
              <w:t>/ visszavonása</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3390450" w14:textId="77777777" w:rsidR="00C37912" w:rsidRPr="008544FD" w:rsidRDefault="00E90B2E" w:rsidP="0073035B">
            <w:pPr>
              <w:spacing w:after="0"/>
              <w:jc w:val="center"/>
              <w:rPr>
                <w:sz w:val="16"/>
                <w:szCs w:val="16"/>
                <w:lang w:val="hu-HU"/>
              </w:rPr>
            </w:pPr>
            <w:r w:rsidRPr="008544FD">
              <w:rPr>
                <w:sz w:val="16"/>
                <w:szCs w:val="16"/>
                <w:lang w:val="hu-HU"/>
              </w:rPr>
              <w:t>2018.05.24</w:t>
            </w:r>
            <w:proofErr w:type="spellStart"/>
            <w:proofErr w:type="spellEnd"/>
          </w:p>
        </w:tc>
      </w:tr>
      <w:tr w:rsidR="00753CE3" w:rsidRPr="008544FD" w14:paraId="02FC7986"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0EF92E5C"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célja</w:t>
            </w:r>
          </w:p>
        </w:tc>
        <w:tc>
          <w:tcPr>
            <w:tcW w:w="241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08743E84" w14:textId="77777777" w:rsidR="00753CE3" w:rsidRPr="00AB4117" w:rsidRDefault="00E90B2E" w:rsidP="0073035B">
            <w:pPr>
              <w:spacing w:after="0"/>
              <w:jc w:val="center"/>
              <w:rPr>
                <w:b/>
                <w:sz w:val="16"/>
                <w:szCs w:val="16"/>
                <w:lang w:val="hu-HU"/>
              </w:rPr>
            </w:pPr>
            <w:r w:rsidRPr="00AB4117">
              <w:rPr>
                <w:b/>
                <w:sz w:val="16"/>
                <w:szCs w:val="16"/>
                <w:lang w:val="hu-HU"/>
              </w:rPr>
              <w:t>Aláírásra jogosultak nyilvántartása</w:t>
            </w:r>
            <w:proofErr w:type="spellStart"/>
            <w:proofErr w:type="spellEnd"/>
          </w:p>
        </w:tc>
        <w:tc>
          <w:tcPr>
            <w:tcW w:w="2552"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6E8EFF2E" w14:textId="77777777" w:rsidR="00753CE3" w:rsidRPr="008544FD" w:rsidRDefault="00753CE3" w:rsidP="0073035B">
            <w:pPr>
              <w:spacing w:after="0"/>
              <w:jc w:val="center"/>
              <w:rPr>
                <w:b/>
                <w:sz w:val="16"/>
                <w:szCs w:val="16"/>
                <w:lang w:val="hu-HU"/>
              </w:rPr>
            </w:pPr>
            <w:r w:rsidRPr="008544FD">
              <w:rPr>
                <w:b/>
                <w:sz w:val="16"/>
                <w:szCs w:val="16"/>
                <w:lang w:val="hu-HU"/>
              </w:rPr>
              <w:t>Jogalap</w:t>
            </w:r>
          </w:p>
        </w:tc>
        <w:tc>
          <w:tcPr>
            <w:tcW w:w="3118"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7EE06E82" w14:textId="77777777" w:rsidR="00753CE3" w:rsidRPr="008544FD" w:rsidRDefault="00E90B2E" w:rsidP="0073035B">
            <w:pPr>
              <w:spacing w:after="0"/>
              <w:jc w:val="center"/>
              <w:rPr>
                <w:sz w:val="16"/>
                <w:szCs w:val="16"/>
                <w:lang w:val="hu-HU"/>
              </w:rPr>
            </w:pPr>
            <w:r w:rsidRPr="008544FD">
              <w:rPr>
                <w:sz w:val="16"/>
                <w:szCs w:val="16"/>
                <w:lang w:val="hu-HU"/>
              </w:rPr>
              <w:t>Közérdekből vagy közhatalmi jogosítvány gyakorlásához</w:t>
            </w:r>
            <w:proofErr w:type="spellStart"/>
            <w:proofErr w:type="spellEnd"/>
          </w:p>
        </w:tc>
      </w:tr>
      <w:tr w:rsidR="00753CE3" w:rsidRPr="008544FD" w14:paraId="15DBB98B"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ACECCBE"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leírása</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5A915E4E" w14:textId="77777777" w:rsidR="00753CE3" w:rsidRPr="008544FD" w:rsidRDefault="00E90B2E" w:rsidP="00F936D9">
            <w:pPr>
              <w:spacing w:after="0"/>
              <w:rPr>
                <w:sz w:val="16"/>
                <w:szCs w:val="16"/>
                <w:lang w:val="hu-HU"/>
              </w:rPr>
            </w:pPr>
            <w:r w:rsidRPr="008544FD">
              <w:rPr>
                <w:sz w:val="16"/>
                <w:szCs w:val="16"/>
                <w:lang w:val="hu-HU"/>
              </w:rPr>
              <w:t>A kötelezettséget vállaló szerv a kötelezettségvállalásra, pénzügyi ellenjegyzésre, teljesítés igazolására, érvényesítésre, utalványozásra jogosult személyekről és aláírás-mintájukról - elektronikus aláírás alkalmazása esetén a használt tanúsítványokról és az elektronikus aláíráshoz kapcsolódó tanúsítvány nyilvános adatairól - a belső szabályzatában foglaltak szerint naprakész nyilvántartást vezet.
Adatkezelő az adatkezelés során keletkezett ügyiratokat a közfeladatot ellátó szervek iratkezelésére vonatkozó jogszabályi követelmények szerint iktatja, és az iktatott iratok között az irat selejtezéséig, illetve – ennek hiányában – levéltárba adásáig kezeli.</w:t>
            </w:r>
            <w:proofErr w:type="spellStart"/>
            <w:proofErr w:type="spellEnd"/>
          </w:p>
        </w:tc>
      </w:tr>
      <w:tr w:rsidR="008741AE" w:rsidRPr="008544FD" w14:paraId="5274FDD3"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2969CFDB" w14:textId="77777777" w:rsidR="008741AE" w:rsidRPr="008544FD" w:rsidRDefault="008741AE" w:rsidP="0073035B">
            <w:pPr>
              <w:spacing w:after="0" w:line="240" w:lineRule="auto"/>
              <w:jc w:val="center"/>
              <w:rPr>
                <w:b/>
                <w:sz w:val="16"/>
                <w:szCs w:val="16"/>
                <w:lang w:val="hu-HU"/>
              </w:rPr>
            </w:pPr>
            <w:r>
              <w:rPr>
                <w:b/>
                <w:sz w:val="16"/>
                <w:szCs w:val="16"/>
                <w:lang w:val="hu-HU"/>
              </w:rPr>
              <w:t>Vonatkozó jogszabály(ok)</w:t>
            </w:r>
          </w:p>
        </w:tc>
        <w:tc>
          <w:tcPr>
            <w:tcW w:w="8080" w:type="dxa"/>
            <w:gridSpan w:val="3"/>
            <w:tcBorders>
              <w:top w:val="nil"/>
              <w:left w:val="nil"/>
              <w:bottom w:val="single" w:sz="4" w:space="0" w:color="auto"/>
              <w:right w:val="single" w:sz="4" w:space="0" w:color="auto"/>
            </w:tcBorders>
            <w:shd w:val="clear" w:color="000000" w:fill="FFFFFF" w:themeFill="background1"/>
            <w:vAlign w:val="center"/>
            <w:hideMark/>
          </w:tcPr>
          <w:p w14:paraId="5B57CD8A" w14:textId="77777777" w:rsidR="008741AE" w:rsidRPr="008544FD" w:rsidRDefault="008741AE" w:rsidP="00F936D9">
            <w:pPr>
              <w:spacing w:after="0"/>
              <w:rPr>
                <w:sz w:val="16"/>
                <w:szCs w:val="16"/>
                <w:lang w:val="hu-HU"/>
              </w:rPr>
            </w:pPr>
            <w:r>
              <w:rPr>
                <w:sz w:val="16"/>
                <w:szCs w:val="16"/>
                <w:lang w:val="hu-HU"/>
              </w:rPr>
              <w:t>2011. évi CXCV. törvény az államháztartásról 38. §, 368/2011. (XII. 31.) Korm. rendelet az államháztartásról szóló törvény végrehajtásáról 60. §, 1995. évi LXVI. törvény a köziratokról, a közlevéltárakról és a magánlevéltári anyag védelméről, 335/2005. (XII. 29.) Korm. rendelet a közfeladatot ellátó szervek iratkezelésének általános követelményeiről</w:t>
            </w:r>
            <w:proofErr w:type="spellStart"/>
            <w:proofErr w:type="spellEnd"/>
          </w:p>
        </w:tc>
      </w:tr>
      <w:tr w:rsidR="00753CE3" w:rsidRPr="008544FD" w14:paraId="10250738"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6D3A678F" w14:textId="77777777" w:rsidR="00753CE3" w:rsidRPr="008544FD" w:rsidRDefault="00753CE3" w:rsidP="0073035B">
            <w:pPr>
              <w:spacing w:after="0" w:line="240" w:lineRule="auto"/>
              <w:jc w:val="center"/>
              <w:rPr>
                <w:b/>
                <w:sz w:val="16"/>
                <w:szCs w:val="16"/>
                <w:lang w:val="hu-HU"/>
              </w:rPr>
            </w:pPr>
            <w:r w:rsidRPr="008544FD">
              <w:rPr>
                <w:b/>
                <w:sz w:val="16"/>
                <w:szCs w:val="16"/>
                <w:lang w:val="hu-HU"/>
              </w:rPr>
              <w:t>Adatkezelés felelőse</w:t>
            </w:r>
          </w:p>
        </w:tc>
        <w:tc>
          <w:tcPr>
            <w:tcW w:w="2410" w:type="dxa"/>
            <w:tcBorders>
              <w:top w:val="nil"/>
              <w:left w:val="nil"/>
              <w:bottom w:val="single" w:sz="4" w:space="0" w:color="auto"/>
              <w:right w:val="single" w:sz="4" w:space="0" w:color="auto"/>
            </w:tcBorders>
            <w:shd w:val="clear" w:color="000000" w:fill="FFFFFF" w:themeFill="background1"/>
            <w:vAlign w:val="center"/>
            <w:hideMark/>
          </w:tcPr>
          <w:p w14:paraId="74A3C5F8" w14:textId="77777777" w:rsidR="00753CE3" w:rsidRPr="008544FD" w:rsidRDefault="00E90B2E" w:rsidP="0073035B">
            <w:pPr>
              <w:spacing w:after="0"/>
              <w:jc w:val="center"/>
              <w:rPr>
                <w:sz w:val="16"/>
                <w:szCs w:val="16"/>
                <w:lang w:val="hu-HU"/>
              </w:rPr>
            </w:pPr>
            <w:r w:rsidRPr="008544FD">
              <w:rPr>
                <w:sz w:val="16"/>
                <w:szCs w:val="16"/>
                <w:lang w:val="hu-HU"/>
              </w:rPr>
              <w:t>Intézményvezető</w:t>
            </w:r>
            <w:proofErr w:type="spellStart"/>
            <w:proofErr w:type="spellEnd"/>
          </w:p>
        </w:tc>
        <w:tc>
          <w:tcPr>
            <w:tcW w:w="2552" w:type="dxa"/>
            <w:tcBorders>
              <w:top w:val="nil"/>
              <w:left w:val="nil"/>
              <w:bottom w:val="single" w:sz="4" w:space="0" w:color="auto"/>
              <w:right w:val="single" w:sz="4" w:space="0" w:color="auto"/>
            </w:tcBorders>
            <w:shd w:val="clear" w:color="000000" w:fill="FFFFFF" w:themeFill="background1"/>
            <w:vAlign w:val="center"/>
            <w:hideMark/>
          </w:tcPr>
          <w:p w14:paraId="49EEA006" w14:textId="77777777" w:rsidR="00753CE3" w:rsidRPr="008544FD" w:rsidRDefault="00753CE3" w:rsidP="0073035B">
            <w:pPr>
              <w:spacing w:after="0"/>
              <w:jc w:val="center"/>
              <w:rPr>
                <w:b/>
                <w:sz w:val="16"/>
                <w:szCs w:val="16"/>
                <w:lang w:val="hu-HU"/>
              </w:rPr>
            </w:pPr>
            <w:r w:rsidRPr="008544FD">
              <w:rPr>
                <w:b/>
                <w:sz w:val="16"/>
                <w:szCs w:val="16"/>
                <w:lang w:val="hu-HU"/>
              </w:rPr>
              <w:t>Az adatkezelés érintettjei</w:t>
            </w:r>
          </w:p>
        </w:tc>
        <w:tc>
          <w:tcPr>
            <w:tcW w:w="3118" w:type="dxa"/>
            <w:tcBorders>
              <w:top w:val="nil"/>
              <w:left w:val="nil"/>
              <w:bottom w:val="single" w:sz="4" w:space="0" w:color="auto"/>
              <w:right w:val="single" w:sz="4" w:space="0" w:color="auto"/>
            </w:tcBorders>
            <w:shd w:val="clear" w:color="000000" w:fill="FFFFFF" w:themeFill="background1"/>
            <w:vAlign w:val="center"/>
            <w:hideMark/>
          </w:tcPr>
          <w:p w14:paraId="627DD36E" w14:textId="77777777" w:rsidR="00753CE3" w:rsidRPr="008544FD" w:rsidRDefault="00E90B2E" w:rsidP="0073035B">
            <w:pPr>
              <w:spacing w:after="0"/>
              <w:jc w:val="center"/>
              <w:rPr>
                <w:sz w:val="16"/>
                <w:szCs w:val="16"/>
                <w:lang w:val="hu-HU"/>
              </w:rPr>
            </w:pPr>
            <w:r w:rsidRPr="008544FD">
              <w:rPr>
                <w:sz w:val="16"/>
                <w:szCs w:val="16"/>
                <w:lang w:val="hu-HU"/>
              </w:rPr>
              <w:t>Kötelezettségvállalásra, pénzügyi ellenjegyzésre, teljesítés igazolására, érvényesítésre, utalványozásra jogosult személyek</w:t>
            </w:r>
            <w:proofErr w:type="spellStart"/>
            <w:proofErr w:type="spellEnd"/>
          </w:p>
        </w:tc>
      </w:tr>
      <w:tr w:rsidR="00EB3E53" w:rsidRPr="008544FD" w14:paraId="291CDEC9"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7792A42A" w14:textId="77777777" w:rsidR="00EB3E53" w:rsidRPr="008544FD" w:rsidRDefault="00EB3E53" w:rsidP="0073035B">
            <w:pPr>
              <w:spacing w:after="0" w:line="240" w:lineRule="auto"/>
              <w:jc w:val="center"/>
              <w:rPr>
                <w:b/>
                <w:sz w:val="16"/>
                <w:szCs w:val="16"/>
                <w:lang w:val="hu-HU"/>
              </w:rPr>
            </w:pPr>
            <w:r w:rsidRPr="008544FD">
              <w:rPr>
                <w:rFonts w:ascii="Calibri" w:eastAsia="Times New Roman" w:hAnsi="Calibri" w:cs="Times New Roman"/>
                <w:b/>
                <w:bCs/>
                <w:color w:val="000000"/>
                <w:sz w:val="16"/>
                <w:szCs w:val="16"/>
                <w:lang w:val="hu-HU" w:eastAsia="en-GB"/>
              </w:rPr>
              <w:t>Adatok forrása</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4FB0E1A2" w14:textId="77777777" w:rsidR="00EB3E53" w:rsidRPr="008544FD" w:rsidRDefault="00EB3E53" w:rsidP="00EB3E53">
            <w:pPr>
              <w:spacing w:after="0"/>
              <w:jc w:val="center"/>
              <w:rPr>
                <w:sz w:val="16"/>
                <w:szCs w:val="16"/>
                <w:lang w:val="hu-HU"/>
              </w:rPr>
            </w:pPr>
            <w:r w:rsidRPr="008544FD">
              <w:rPr>
                <w:rFonts w:ascii="Calibri" w:eastAsia="Times New Roman" w:hAnsi="Calibri" w:cs="Times New Roman"/>
                <w:color w:val="000000"/>
                <w:sz w:val="16"/>
                <w:szCs w:val="16"/>
                <w:lang w:val="hu-HU" w:eastAsia="en-GB"/>
              </w:rPr>
              <w:t>Érintett</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FCCDFCA" w14:textId="77777777" w:rsidR="00EB3E53" w:rsidRPr="008544FD" w:rsidRDefault="00EB3E53" w:rsidP="00EB3E53">
            <w:pPr>
              <w:spacing w:after="0"/>
              <w:jc w:val="center"/>
              <w:rPr>
                <w:sz w:val="16"/>
                <w:szCs w:val="16"/>
                <w:lang w:val="hu-HU"/>
              </w:rPr>
            </w:pPr>
            <w:r w:rsidRPr="008544FD">
              <w:rPr>
                <w:b/>
                <w:sz w:val="16"/>
                <w:szCs w:val="16"/>
                <w:lang w:val="hu-HU"/>
              </w:rPr>
              <w:t>Adatkezelés elmaradás következménye</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01B21D5B" w14:textId="77777777" w:rsidR="00EB3E53" w:rsidRPr="008544FD" w:rsidRDefault="00EB3E53" w:rsidP="00EB3E53">
            <w:pPr>
              <w:spacing w:after="0"/>
              <w:jc w:val="center"/>
              <w:rPr>
                <w:sz w:val="16"/>
                <w:szCs w:val="16"/>
                <w:lang w:val="hu-HU"/>
              </w:rPr>
            </w:pPr>
            <w:r w:rsidRPr="008544FD">
              <w:rPr>
                <w:sz w:val="16"/>
                <w:szCs w:val="16"/>
                <w:lang w:val="hu-HU"/>
              </w:rPr>
              <w:t>Adatkezelő nem tesz eleget a vonatkozó jogszabályi követelményeknek.</w:t>
            </w:r>
            <w:proofErr w:type="spellStart"/>
            <w:proofErr w:type="spellEnd"/>
          </w:p>
        </w:tc>
      </w:tr>
      <w:tr w:rsidR="00753CE3" w:rsidRPr="008544FD" w14:paraId="589F7F4A"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539B9DBC" w14:textId="77777777" w:rsidR="00753CE3" w:rsidRPr="008544FD" w:rsidRDefault="00753CE3" w:rsidP="000A1630">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Kezelendő adat</w:t>
            </w:r>
            <w:r w:rsidR="00494844" w:rsidRPr="008544FD">
              <w:rPr>
                <w:rFonts w:ascii="Calibri" w:eastAsia="Times New Roman" w:hAnsi="Calibri" w:cs="Times New Roman"/>
                <w:b/>
                <w:bCs/>
                <w:color w:val="000000"/>
                <w:sz w:val="16"/>
                <w:szCs w:val="16"/>
                <w:lang w:val="hu-HU" w:eastAsia="en-GB"/>
              </w:rPr>
              <w:t>ok</w:t>
            </w:r>
            <w:r w:rsidR="000A1630">
              <w:rPr>
                <w:rFonts w:ascii="Calibri" w:eastAsia="Times New Roman" w:hAnsi="Calibri" w:cs="Times New Roman"/>
                <w:b/>
                <w:bCs/>
                <w:color w:val="000000"/>
                <w:sz w:val="16"/>
                <w:szCs w:val="16"/>
                <w:lang w:val="hu-HU" w:eastAsia="en-GB"/>
              </w:rPr>
              <w:t xml:space="preserve">, </w:t>
            </w:r>
            <w:r w:rsidRPr="008544FD">
              <w:rPr>
                <w:rFonts w:ascii="Calibri" w:eastAsia="Times New Roman" w:hAnsi="Calibri" w:cs="Times New Roman"/>
                <w:b/>
                <w:bCs/>
                <w:color w:val="000000"/>
                <w:sz w:val="16"/>
                <w:szCs w:val="16"/>
                <w:lang w:val="hu-HU" w:eastAsia="en-GB"/>
              </w:rPr>
              <w:t>időtartam</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3FF288A" w14:textId="77777777" w:rsidR="008544FD" w:rsidRDefault="008544FD" w:rsidP="00ED776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Adatkezelés tervezett időtartamának alapja: Az adatkezelés céljának megvalósulása</w:t>
            </w:r>
            <w:proofErr w:type="spellStart"/>
            <w:proofErr w:type="spellEnd"/>
          </w:p>
          <w:p w14:paraId="3EC2F78C" w14:textId="77777777" w:rsidR="00753CE3" w:rsidRPr="008544FD" w:rsidRDefault="00E90B2E" w:rsidP="00ED776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Érintett neve; Érintett beosztása, munkaköre; Jogkör meghatározása, terjedelme, gyakorlás időtartama; Aláírásminta, szignó; Elektronikus aláíráshoz kapcsolódó tanúsítvány nyilvános adatai</w:t>
            </w:r>
            <w:proofErr w:type="spellStart"/>
            <w:proofErr w:type="spellEnd"/>
          </w:p>
        </w:tc>
      </w:tr>
      <w:tr w:rsidR="005B5359" w:rsidRPr="008544FD" w14:paraId="3BCF45D7"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9E31405" w14:textId="77777777" w:rsidR="005B5359" w:rsidRPr="000A1630" w:rsidRDefault="005B5359" w:rsidP="00693139">
            <w:pPr>
              <w:spacing w:after="0" w:line="240" w:lineRule="auto"/>
              <w:jc w:val="center"/>
              <w:rPr>
                <w:b/>
                <w:sz w:val="16"/>
                <w:szCs w:val="16"/>
                <w:lang w:val="hu-HU"/>
              </w:rPr>
            </w:pPr>
            <w:r w:rsidRPr="008544FD">
              <w:rPr>
                <w:b/>
                <w:sz w:val="16"/>
                <w:szCs w:val="16"/>
                <w:lang w:val="hu-HU"/>
              </w:rPr>
              <w:t xml:space="preserve">Adatkezeléshez használt </w:t>
            </w:r>
            <w:r>
              <w:rPr>
                <w:b/>
                <w:sz w:val="16"/>
                <w:szCs w:val="16"/>
                <w:lang w:val="hu-HU"/>
              </w:rPr>
              <w:t>rendszerek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hideMark/>
          </w:tcPr>
          <w:p w14:paraId="1783F15D" w14:textId="77777777" w:rsidR="0015681D" w:rsidRPr="005C1761" w:rsidRDefault="005B5359" w:rsidP="005B5359">
            <w:pPr>
              <w:spacing w:after="0" w:line="240" w:lineRule="auto"/>
              <w:rPr>
                <w:sz w:val="16"/>
                <w:szCs w:val="16"/>
                <w:lang w:val="hu-HU"/>
              </w:rPr>
            </w:pPr>
            <w:r w:rsidRPr="008544FD">
              <w:rPr>
                <w:sz w:val="16"/>
                <w:szCs w:val="16"/>
                <w:lang w:val="hu-HU"/>
              </w:rPr>
              <w:t>Aláírásra jogosultak nyilvántartása</w:t>
            </w:r>
            <w:proofErr w:type="spellStart"/>
            <w:proofErr w:type="spellEnd"/>
          </w:p>
        </w:tc>
      </w:tr>
      <w:tr w:rsidR="00494844" w:rsidRPr="008544FD" w14:paraId="0000BF4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9B726C5" w14:textId="77777777" w:rsidR="00494844" w:rsidRPr="008544F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A</w:t>
            </w:r>
            <w:r w:rsidR="00494844" w:rsidRPr="008544FD">
              <w:rPr>
                <w:rFonts w:ascii="Calibri" w:eastAsia="Times New Roman" w:hAnsi="Calibri" w:cs="Times New Roman"/>
                <w:b/>
                <w:bCs/>
                <w:color w:val="000000"/>
                <w:sz w:val="16"/>
                <w:szCs w:val="16"/>
                <w:lang w:val="hu-HU" w:eastAsia="en-GB"/>
              </w:rPr>
              <w:t>datfeldolgozók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25708FE" w14:textId="77777777" w:rsidR="00494844" w:rsidRPr="008544FD" w:rsidRDefault="00E90B2E" w:rsidP="005B5359">
            <w:pPr>
              <w:spacing w:after="0" w:line="240" w:lineRule="auto"/>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r>
      <w:tr w:rsidR="00914E4D" w:rsidRPr="008544FD" w14:paraId="486C690F"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7B7F4AB" w14:textId="77777777" w:rsidR="00914E4D" w:rsidRDefault="00914E4D" w:rsidP="0073035B">
            <w:pPr>
              <w:spacing w:after="0" w:line="240" w:lineRule="auto"/>
              <w:jc w:val="center"/>
              <w:rPr>
                <w:rFonts w:ascii="Calibri" w:eastAsia="Times New Roman" w:hAnsi="Calibri" w:cs="Times New Roman"/>
                <w:b/>
                <w:bCs/>
                <w:color w:val="000000"/>
                <w:sz w:val="16"/>
                <w:szCs w:val="16"/>
                <w:lang w:val="hu-HU" w:eastAsia="en-GB"/>
              </w:rPr>
            </w:pPr>
            <w:r>
              <w:rPr>
                <w:rFonts w:ascii="Calibri" w:eastAsia="Times New Roman" w:hAnsi="Calibri" w:cs="Times New Roman"/>
                <w:b/>
                <w:bCs/>
                <w:color w:val="000000"/>
                <w:sz w:val="16"/>
                <w:szCs w:val="16"/>
                <w:lang w:val="hu-HU" w:eastAsia="en-GB"/>
              </w:rPr>
              <w:t>Címzettek</w:t>
            </w:r>
          </w:p>
        </w:tc>
        <w:tc>
          <w:tcPr>
            <w:tcW w:w="8080" w:type="dxa"/>
            <w:gridSpan w:val="3"/>
            <w:tcBorders>
              <w:top w:val="single" w:sz="4" w:space="0" w:color="auto"/>
              <w:left w:val="nil"/>
              <w:bottom w:val="single" w:sz="4" w:space="0" w:color="auto"/>
              <w:right w:val="single" w:sz="4" w:space="0" w:color="000000"/>
            </w:tcBorders>
            <w:shd w:val="clear" w:color="000000" w:fill="FFFFFF" w:themeFill="background1"/>
            <w:vAlign w:val="center"/>
          </w:tcPr>
          <w:p w14:paraId="27321C17" w14:textId="77777777" w:rsidR="00914E4D" w:rsidRPr="008544FD" w:rsidRDefault="00914E4D" w:rsidP="005B5359">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8652C41" w14:textId="77777777" w:rsidTr="00463730">
        <w:trPr>
          <w:trHeight w:val="284"/>
        </w:trPr>
        <w:tc>
          <w:tcPr>
            <w:tcW w:w="2273" w:type="dxa"/>
            <w:tcBorders>
              <w:top w:val="nil"/>
              <w:left w:val="single" w:sz="4" w:space="0" w:color="auto"/>
              <w:bottom w:val="single" w:sz="4" w:space="0" w:color="auto"/>
              <w:right w:val="single" w:sz="4" w:space="0" w:color="auto"/>
            </w:tcBorders>
            <w:shd w:val="clear" w:color="000000" w:fill="FFFFFF" w:themeFill="background1"/>
            <w:vAlign w:val="center"/>
            <w:hideMark/>
          </w:tcPr>
          <w:p w14:paraId="020741F7" w14:textId="77777777" w:rsidR="000A1630" w:rsidRPr="008544FD" w:rsidRDefault="0015681D" w:rsidP="0015681D">
            <w:pPr>
              <w:spacing w:after="0" w:line="240" w:lineRule="auto"/>
              <w:jc w:val="center"/>
              <w:rPr>
                <w:b/>
                <w:sz w:val="16"/>
                <w:szCs w:val="16"/>
                <w:lang w:val="hu-HU"/>
              </w:rPr>
            </w:pPr>
            <w:r w:rsidRPr="000A1630">
              <w:rPr>
                <w:b/>
                <w:sz w:val="16"/>
                <w:szCs w:val="16"/>
                <w:lang w:val="hu-HU"/>
              </w:rPr>
              <w:t>Adatokat tartalmazó dokumentumok / feljegyzések</w:t>
            </w:r>
            <w:r w:rsidRPr="008544FD">
              <w:rPr>
                <w:b/>
                <w:sz w:val="16"/>
                <w:szCs w:val="16"/>
                <w:lang w:val="hu-HU"/>
              </w:rPr>
              <w:t xml:space="preserve"> </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hideMark/>
          </w:tcPr>
          <w:p w14:paraId="6B7A4837" w14:textId="77777777" w:rsidR="000A1630" w:rsidRDefault="0015681D" w:rsidP="004C2EA5">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D315B9F" w14:textId="77777777" w:rsidR="000A1630" w:rsidRPr="000A1630" w:rsidRDefault="0015681D" w:rsidP="004C2EA5">
            <w:pPr>
              <w:spacing w:after="0" w:line="240" w:lineRule="auto"/>
              <w:jc w:val="center"/>
              <w:rPr>
                <w:b/>
                <w:sz w:val="16"/>
                <w:szCs w:val="16"/>
                <w:lang w:val="hu-HU"/>
              </w:rPr>
            </w:pPr>
            <w:r w:rsidRPr="008544FD">
              <w:rPr>
                <w:b/>
                <w:sz w:val="16"/>
                <w:szCs w:val="16"/>
                <w:lang w:val="hu-HU"/>
              </w:rPr>
              <w:t xml:space="preserve">Érdekmérlegelés </w:t>
            </w:r>
            <w:r>
              <w:rPr>
                <w:b/>
                <w:sz w:val="16"/>
                <w:szCs w:val="16"/>
                <w:lang w:val="hu-HU"/>
              </w:rPr>
              <w:t>esetén dátum,</w:t>
            </w:r>
            <w:r w:rsidRPr="008544FD">
              <w:rPr>
                <w:b/>
                <w:sz w:val="16"/>
                <w:szCs w:val="16"/>
                <w:lang w:val="hu-HU"/>
              </w:rPr>
              <w:t xml:space="preserve"> eredmény</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7994B40E" w14:textId="77777777" w:rsidR="0015681D" w:rsidRDefault="0015681D" w:rsidP="0015681D">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58CC805C" w14:textId="77777777" w:rsidR="000A1630" w:rsidRPr="008544FD" w:rsidRDefault="0015681D" w:rsidP="0015681D">
            <w:pPr>
              <w:spacing w:after="0"/>
              <w:jc w:val="center"/>
              <w:rPr>
                <w:sz w:val="16"/>
                <w:szCs w:val="16"/>
                <w:lang w:val="hu-HU"/>
              </w:rPr>
            </w:pPr>
            <w:r>
              <w:rPr>
                <w:rFonts w:ascii="Calibri" w:eastAsia="Times New Roman" w:hAnsi="Calibri" w:cs="Times New Roman"/>
                <w:color w:val="000000"/>
                <w:sz w:val="16"/>
                <w:szCs w:val="16"/>
                <w:lang w:val="hu-HU" w:eastAsia="en-GB"/>
              </w:rPr>
              <w:t/>
            </w:r>
            <w:proofErr w:type="spellStart"/>
            <w:proofErr w:type="spellEnd"/>
          </w:p>
        </w:tc>
      </w:tr>
      <w:tr w:rsidR="000A1630" w:rsidRPr="008544FD" w14:paraId="3BF6CDAD"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5F837F" w14:textId="77777777" w:rsidR="000A1630" w:rsidRPr="008544FD" w:rsidRDefault="000A1630" w:rsidP="004C2EA5">
            <w:pPr>
              <w:spacing w:after="0" w:line="240" w:lineRule="auto"/>
              <w:jc w:val="center"/>
              <w:rPr>
                <w:rFonts w:ascii="Calibri" w:eastAsia="Times New Roman" w:hAnsi="Calibri" w:cs="Times New Roman"/>
                <w:b/>
                <w:bCs/>
                <w:color w:val="000000"/>
                <w:sz w:val="16"/>
                <w:szCs w:val="16"/>
                <w:lang w:val="hu-HU" w:eastAsia="en-GB"/>
              </w:rPr>
            </w:pPr>
            <w:r w:rsidRPr="008544FD">
              <w:rPr>
                <w:rFonts w:ascii="Calibri" w:eastAsia="Times New Roman" w:hAnsi="Calibri" w:cs="Times New Roman"/>
                <w:b/>
                <w:bCs/>
                <w:color w:val="000000"/>
                <w:sz w:val="16"/>
                <w:szCs w:val="16"/>
                <w:lang w:val="hu-HU" w:eastAsia="en-GB"/>
              </w:rPr>
              <w:t>Adatvédelmi hatásvizsgálat</w:t>
            </w:r>
            <w:r>
              <w:rPr>
                <w:rFonts w:ascii="Calibri" w:eastAsia="Times New Roman" w:hAnsi="Calibri" w:cs="Times New Roman"/>
                <w:b/>
                <w:bCs/>
                <w:color w:val="000000"/>
                <w:sz w:val="16"/>
                <w:szCs w:val="16"/>
                <w:lang w:val="hu-HU" w:eastAsia="en-GB"/>
              </w:rPr>
              <w:t xml:space="preserve"> dátum,</w:t>
            </w:r>
            <w:r w:rsidRPr="008544FD">
              <w:rPr>
                <w:rFonts w:ascii="Calibri" w:eastAsia="Times New Roman" w:hAnsi="Calibri" w:cs="Times New Roman"/>
                <w:b/>
                <w:bCs/>
                <w:color w:val="000000"/>
                <w:sz w:val="16"/>
                <w:szCs w:val="16"/>
                <w:lang w:val="hu-HU" w:eastAsia="en-GB"/>
              </w:rPr>
              <w:t xml:space="preserve"> eredmény</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1744565D" w14:textId="77777777" w:rsidR="000A1630"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p w14:paraId="33B1DC3E" w14:textId="77777777" w:rsidR="000A1630" w:rsidRPr="008544FD" w:rsidRDefault="000A1630" w:rsidP="004C2EA5">
            <w:pPr>
              <w:spacing w:after="0" w:line="240" w:lineRule="auto"/>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495B01AD" w14:textId="77777777" w:rsidR="000A1630" w:rsidRPr="000A1630" w:rsidRDefault="000A1630" w:rsidP="004C2EA5">
            <w:pPr>
              <w:spacing w:after="0" w:line="240" w:lineRule="auto"/>
              <w:jc w:val="center"/>
              <w:rPr>
                <w:b/>
                <w:sz w:val="16"/>
                <w:szCs w:val="16"/>
                <w:lang w:val="hu-HU"/>
              </w:rPr>
            </w:pPr>
            <w:r w:rsidRPr="000A1630">
              <w:rPr>
                <w:b/>
                <w:sz w:val="16"/>
                <w:szCs w:val="16"/>
                <w:lang w:val="hu-HU"/>
              </w:rPr>
              <w:t xml:space="preserve">Automatizált </w:t>
            </w:r>
          </w:p>
          <w:p w14:paraId="435C2ACE" w14:textId="77777777" w:rsidR="000A1630" w:rsidRPr="000A1630" w:rsidRDefault="000A1630" w:rsidP="004C2EA5">
            <w:pPr>
              <w:spacing w:after="0" w:line="240" w:lineRule="auto"/>
              <w:jc w:val="center"/>
              <w:rPr>
                <w:b/>
                <w:sz w:val="16"/>
                <w:szCs w:val="16"/>
                <w:lang w:val="hu-HU"/>
              </w:rPr>
            </w:pPr>
            <w:r w:rsidRPr="000A1630">
              <w:rPr>
                <w:b/>
                <w:sz w:val="16"/>
                <w:szCs w:val="16"/>
                <w:lang w:val="hu-HU"/>
              </w:rPr>
              <w:t>döntéshozatal, profilalkotás</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41E2FC53" w14:textId="77777777" w:rsidR="000A1630" w:rsidRPr="008544FD" w:rsidRDefault="001C2436" w:rsidP="004C2EA5">
            <w:pPr>
              <w:spacing w:after="0" w:line="240" w:lineRule="auto"/>
              <w:jc w:val="center"/>
              <w:rPr>
                <w:rFonts w:ascii="Calibri" w:eastAsia="Times New Roman" w:hAnsi="Calibri" w:cs="Times New Roman"/>
                <w:color w:val="000000"/>
                <w:sz w:val="16"/>
                <w:szCs w:val="16"/>
                <w:lang w:val="hu-HU" w:eastAsia="en-GB"/>
              </w:rPr>
            </w:pPr>
            <w:r>
              <w:rPr>
                <w:rFonts w:ascii="Calibri" w:eastAsia="Times New Roman" w:hAnsi="Calibri" w:cs="Times New Roman"/>
                <w:color w:val="000000"/>
                <w:sz w:val="16"/>
                <w:szCs w:val="16"/>
                <w:lang w:val="hu-HU" w:eastAsia="en-GB"/>
              </w:rPr>
              <w:t/>
            </w:r>
            <w:proofErr w:type="spellStart"/>
            <w:proofErr w:type="spellEnd"/>
          </w:p>
        </w:tc>
      </w:tr>
      <w:tr w:rsidR="0073035B" w:rsidRPr="008544FD" w14:paraId="32567669" w14:textId="77777777" w:rsidTr="00463730">
        <w:trPr>
          <w:trHeight w:val="284"/>
        </w:trPr>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63D314E" w14:textId="77777777" w:rsidR="0073035B" w:rsidRPr="008544FD" w:rsidRDefault="0073035B" w:rsidP="0073035B">
            <w:pPr>
              <w:spacing w:after="0" w:line="240" w:lineRule="auto"/>
              <w:jc w:val="center"/>
              <w:rPr>
                <w:rFonts w:ascii="Calibri" w:eastAsia="Times New Roman" w:hAnsi="Calibri" w:cs="Times New Roman"/>
                <w:b/>
                <w:bCs/>
                <w:color w:val="000000"/>
                <w:sz w:val="16"/>
                <w:szCs w:val="16"/>
                <w:lang w:val="hu-HU" w:eastAsia="en-GB"/>
              </w:rPr>
            </w:pPr>
            <w:r w:rsidRPr="000A1630">
              <w:rPr>
                <w:b/>
                <w:sz w:val="16"/>
                <w:szCs w:val="16"/>
                <w:lang w:val="hu-HU"/>
              </w:rPr>
              <w:t>Harmadik</w:t>
            </w:r>
            <w:r w:rsidRPr="008544FD">
              <w:rPr>
                <w:rFonts w:ascii="Calibri" w:eastAsia="Times New Roman" w:hAnsi="Calibri" w:cs="Times New Roman"/>
                <w:b/>
                <w:bCs/>
                <w:color w:val="000000"/>
                <w:sz w:val="16"/>
                <w:szCs w:val="16"/>
                <w:lang w:val="hu-HU" w:eastAsia="en-GB"/>
              </w:rPr>
              <w:t xml:space="preserve"> országba történő adattovábbítás garanciái</w:t>
            </w:r>
          </w:p>
        </w:tc>
        <w:tc>
          <w:tcPr>
            <w:tcW w:w="2410" w:type="dxa"/>
            <w:tcBorders>
              <w:top w:val="single" w:sz="4" w:space="0" w:color="auto"/>
              <w:left w:val="nil"/>
              <w:bottom w:val="single" w:sz="4" w:space="0" w:color="auto"/>
              <w:right w:val="single" w:sz="4" w:space="0" w:color="000000"/>
            </w:tcBorders>
            <w:shd w:val="clear" w:color="000000" w:fill="FFFFFF" w:themeFill="background1"/>
            <w:vAlign w:val="center"/>
          </w:tcPr>
          <w:p w14:paraId="74992D70"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rFonts w:ascii="Calibri" w:eastAsia="Times New Roman" w:hAnsi="Calibri" w:cs="Times New Roman"/>
                <w:color w:val="000000"/>
                <w:sz w:val="16"/>
                <w:szCs w:val="16"/>
                <w:lang w:val="hu-HU" w:eastAsia="en-GB"/>
              </w:rPr>
              <w:t>Nem történik harmadik országba adattovábbítás</w:t>
            </w:r>
            <w:proofErr w:type="spellStart"/>
            <w:proofErr w:type="spellEnd"/>
          </w:p>
        </w:tc>
        <w:tc>
          <w:tcPr>
            <w:tcW w:w="2552" w:type="dxa"/>
            <w:tcBorders>
              <w:top w:val="single" w:sz="4" w:space="0" w:color="auto"/>
              <w:left w:val="nil"/>
              <w:bottom w:val="single" w:sz="4" w:space="0" w:color="auto"/>
              <w:right w:val="single" w:sz="4" w:space="0" w:color="000000"/>
            </w:tcBorders>
            <w:shd w:val="clear" w:color="000000" w:fill="FFFFFF" w:themeFill="background1"/>
            <w:vAlign w:val="center"/>
          </w:tcPr>
          <w:p w14:paraId="3371130E"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b/>
                <w:sz w:val="16"/>
                <w:szCs w:val="16"/>
                <w:lang w:val="hu-HU"/>
              </w:rPr>
              <w:t>Magatartási kódex előírása</w:t>
            </w:r>
          </w:p>
        </w:tc>
        <w:tc>
          <w:tcPr>
            <w:tcW w:w="3118" w:type="dxa"/>
            <w:tcBorders>
              <w:top w:val="single" w:sz="4" w:space="0" w:color="auto"/>
              <w:left w:val="nil"/>
              <w:bottom w:val="single" w:sz="4" w:space="0" w:color="auto"/>
              <w:right w:val="single" w:sz="4" w:space="0" w:color="000000"/>
            </w:tcBorders>
            <w:shd w:val="clear" w:color="000000" w:fill="FFFFFF" w:themeFill="background1"/>
            <w:vAlign w:val="center"/>
          </w:tcPr>
          <w:p w14:paraId="13F4D32F" w14:textId="77777777" w:rsidR="0073035B" w:rsidRPr="008544FD" w:rsidRDefault="0073035B" w:rsidP="0073035B">
            <w:pPr>
              <w:spacing w:after="0" w:line="240" w:lineRule="auto"/>
              <w:jc w:val="center"/>
              <w:rPr>
                <w:rFonts w:ascii="Calibri" w:eastAsia="Times New Roman" w:hAnsi="Calibri" w:cs="Times New Roman"/>
                <w:color w:val="000000"/>
                <w:sz w:val="16"/>
                <w:szCs w:val="16"/>
                <w:lang w:val="hu-HU" w:eastAsia="en-GB"/>
              </w:rPr>
            </w:pPr>
            <w:r w:rsidRPr="008544FD">
              <w:rPr>
                <w:sz w:val="16"/>
                <w:szCs w:val="16"/>
                <w:lang w:val="hu-HU"/>
              </w:rPr>
              <w:t/>
            </w:r>
            <w:proofErr w:type="spellStart"/>
            <w:proofErr w:type="spellEnd"/>
          </w:p>
        </w:tc>
      </w:tr>
      <w:tr w:rsidR="00C70CDB" w:rsidRPr="002959D3" w14:paraId="067CDCFB" w14:textId="77777777" w:rsidTr="00C70CDB">
        <w:trPr>
          <w:trHeight w:val="56"/>
        </w:trPr>
        <w:tc>
          <w:tcPr>
            <w:tcW w:w="2273" w:type="dxa"/>
            <w:tcBorders>
              <w:top w:val="single" w:sz="4" w:space="0" w:color="auto"/>
            </w:tcBorders>
            <w:shd w:val="clear" w:color="000000" w:fill="FFFFFF" w:themeFill="background1"/>
            <w:vAlign w:val="center"/>
          </w:tcPr>
          <w:p w14:paraId="3A0966CC" w14:textId="77777777" w:rsidR="00C70CDB" w:rsidRPr="002959D3" w:rsidRDefault="00C70CDB" w:rsidP="009D6D9D">
            <w:pPr>
              <w:spacing w:before="60" w:after="60" w:line="240" w:lineRule="auto"/>
              <w:jc w:val="center"/>
              <w:rPr>
                <w:rFonts w:ascii="Calibri" w:eastAsia="Times New Roman" w:hAnsi="Calibri" w:cs="Times New Roman"/>
                <w:b/>
                <w:bCs/>
                <w:color w:val="000000"/>
                <w:sz w:val="18"/>
                <w:szCs w:val="18"/>
                <w:lang w:val="hu-HU" w:eastAsia="en-GB"/>
              </w:rPr>
            </w:pPr>
          </w:p>
        </w:tc>
        <w:tc>
          <w:tcPr>
            <w:tcW w:w="8080" w:type="dxa"/>
            <w:gridSpan w:val="3"/>
            <w:tcBorders>
              <w:top w:val="single" w:sz="4" w:space="0" w:color="auto"/>
            </w:tcBorders>
            <w:shd w:val="clear" w:color="000000" w:fill="FFFFFF" w:themeFill="background1"/>
            <w:vAlign w:val="center"/>
          </w:tcPr>
          <w:p w14:paraId="15B972FC" w14:textId="77777777" w:rsidR="00C70CDB" w:rsidRDefault="00C70CDB" w:rsidP="009D6D9D">
            <w:pPr>
              <w:spacing w:before="60" w:after="60" w:line="240" w:lineRule="auto"/>
              <w:jc w:val="center"/>
              <w:rPr>
                <w:rFonts w:ascii="Calibri" w:eastAsia="Times New Roman" w:hAnsi="Calibri" w:cs="Times New Roman"/>
                <w:color w:val="000000"/>
                <w:sz w:val="18"/>
                <w:szCs w:val="18"/>
                <w:lang w:val="hu-HU" w:eastAsia="en-GB"/>
              </w:rPr>
            </w:pPr>
          </w:p>
        </w:tc>
      </w:tr>
    </w:tbl>
    <w:p>
      <w:r>
        <w:rPr>
          <w:sz w:val="18"/>
        </w:rPr>
        <w:t>Dátum: 2026.08.04</w:t>
      </w:r>
    </w:p>
    <w:p>
      <w:r>
        <w:rPr>
          <w:b w:val="true"/>
          <w:sz w:val="16"/>
        </w:rPr>
        <w:t>Felülvizsgálattal érintett adatkezelések különleges adatainak kezelési alapja(i)</w:t>
      </w:r>
    </w:p>
    <w:p>
      <w:r>
        <w:t/>
      </w:r>
      <w:r>
        <w:rPr>
          <w:sz w:val="16"/>
        </w:rPr>
        <w:t>9. cikk (2) b) pont:az adatkezelés az adatkezelőnek vagy az érintettnek a foglalkoztatást, valamint a szociális biztonságot és szociális védelmet szabályozó jogi előírásokból fakadó kötelezettségei teljesítése és konkrét jogai gyakorlása érdekében szükséges, ha az érintett alapvető jogait és érdekeit védő megfelelő garanciákról is rendelkező uniós vagy tagállami jog, illetve a tagállami jog szerinti kollektív szerződés ezt lehetővé teszi;</w:t>
      </w:r>
    </w:p>
    <w:p>
      <w:pPr>
        <w:spacing w:beforeLines="50" w:before="120" w:afterLines="50" w:after="120" w:line="240" w:lineRule="exact"/>
        <w:rPr>
          <w:b/>
          <w:sz w:val="18"/>
          <w:szCs w:val="18"/>
        </w:rPr>
      </w:pPr>
      <w:r>
        <w:rPr>
          <w:b/>
          <w:sz w:val="18"/>
          <w:szCs w:val="18"/>
        </w:rPr>
        <w:t xml:space="preserve">Az </w:t>
      </w:r>
      <w:r>
        <w:rPr>
          <w:b/>
          <w:sz w:val="18"/>
          <w:szCs w:val="18"/>
        </w:rPr>
        <w:t>érintett</w:t>
      </w:r>
      <w:r>
        <w:rPr>
          <w:b/>
          <w:sz w:val="18"/>
          <w:szCs w:val="18"/>
        </w:rPr>
        <w:t xml:space="preserve"> </w:t>
      </w:r>
      <w:r>
        <w:rPr>
          <w:b/>
          <w:sz w:val="18"/>
          <w:szCs w:val="18"/>
        </w:rPr>
        <w:t>jogai</w:t>
      </w:r>
    </w:p>
    <w:p>
      <w:pPr>
        <w:spacing w:beforeLines="50" w:before="120" w:afterLines="50" w:after="120" w:line="240" w:lineRule="exact"/>
        <w:jc w:val="both"/>
        <w:rPr>
          <w:sz w:val="18"/>
          <w:szCs w:val="18"/>
        </w:rPr>
      </w:pPr>
      <w:r>
        <w:rPr>
          <w:sz w:val="18"/>
          <w:szCs w:val="18"/>
        </w:rPr>
        <w:t xml:space="preserve">A </w:t>
      </w:r>
      <w:r>
        <w:rPr>
          <w:sz w:val="18"/>
          <w:szCs w:val="18"/>
        </w:rPr>
        <w:t>jogszabályoknak</w:t>
      </w:r>
      <w:r>
        <w:rPr>
          <w:sz w:val="18"/>
          <w:szCs w:val="18"/>
        </w:rPr>
        <w:t xml:space="preserve"> </w:t>
      </w:r>
      <w:r>
        <w:rPr>
          <w:sz w:val="18"/>
          <w:szCs w:val="18"/>
        </w:rPr>
        <w:t>megfelelve</w:t>
      </w:r>
      <w:r>
        <w:rPr>
          <w:sz w:val="18"/>
          <w:szCs w:val="18"/>
        </w:rPr>
        <w:t xml:space="preserve"> </w:t>
      </w:r>
      <w:r>
        <w:rPr>
          <w:sz w:val="18"/>
          <w:szCs w:val="18"/>
        </w:rPr>
        <w:t>az</w:t>
      </w:r>
      <w:r>
        <w:rPr>
          <w:sz w:val="18"/>
          <w:szCs w:val="18"/>
        </w:rPr>
        <w:t xml:space="preserve"> </w:t>
      </w:r>
      <w:r>
        <w:rPr>
          <w:sz w:val="18"/>
          <w:szCs w:val="18"/>
        </w:rPr>
        <w:t>érintettek</w:t>
      </w:r>
      <w:r>
        <w:rPr>
          <w:sz w:val="18"/>
          <w:szCs w:val="18"/>
        </w:rPr>
        <w:t xml:space="preserve"> </w:t>
      </w:r>
      <w:r>
        <w:rPr>
          <w:sz w:val="18"/>
          <w:szCs w:val="18"/>
        </w:rPr>
        <w:t>az</w:t>
      </w:r>
      <w:r>
        <w:rPr>
          <w:sz w:val="18"/>
          <w:szCs w:val="18"/>
        </w:rPr>
        <w:t xml:space="preserve"> </w:t>
      </w:r>
      <w:r>
        <w:rPr>
          <w:sz w:val="18"/>
          <w:szCs w:val="18"/>
        </w:rPr>
        <w:t>alábbi</w:t>
      </w:r>
      <w:r>
        <w:rPr>
          <w:sz w:val="18"/>
          <w:szCs w:val="18"/>
        </w:rPr>
        <w:t xml:space="preserve"> </w:t>
      </w:r>
      <w:r>
        <w:rPr>
          <w:sz w:val="18"/>
          <w:szCs w:val="18"/>
        </w:rPr>
        <w:t>főbb</w:t>
      </w:r>
      <w:r>
        <w:rPr>
          <w:sz w:val="18"/>
          <w:szCs w:val="18"/>
        </w:rPr>
        <w:t xml:space="preserve"> </w:t>
      </w:r>
      <w:r>
        <w:rPr>
          <w:sz w:val="18"/>
          <w:szCs w:val="18"/>
        </w:rPr>
        <w:t>jogaikat</w:t>
      </w:r>
      <w:r>
        <w:rPr>
          <w:sz w:val="18"/>
          <w:szCs w:val="18"/>
        </w:rPr>
        <w:t xml:space="preserve"> </w:t>
      </w:r>
      <w:r>
        <w:rPr>
          <w:sz w:val="18"/>
          <w:szCs w:val="18"/>
        </w:rPr>
        <w:t>gyakorolhatják</w:t>
      </w:r>
      <w:r>
        <w:rPr>
          <w:sz w:val="18"/>
          <w:szCs w:val="18"/>
        </w:rPr>
        <w:t xml:space="preserve"> (</w:t>
      </w:r>
      <w:r>
        <w:rPr>
          <w:sz w:val="18"/>
          <w:szCs w:val="18"/>
        </w:rPr>
        <w:t>részleteket</w:t>
      </w:r>
      <w:r>
        <w:rPr>
          <w:sz w:val="18"/>
          <w:szCs w:val="18"/>
        </w:rPr>
        <w:t xml:space="preserve"> a GDPR </w:t>
      </w:r>
      <w:r>
        <w:rPr>
          <w:sz w:val="18"/>
          <w:szCs w:val="18"/>
        </w:rPr>
        <w:t>tartalmaz</w:t>
      </w:r>
      <w:r>
        <w:rPr>
          <w:sz w:val="18"/>
          <w:szCs w:val="18"/>
        </w:rPr>
        <w:t>):</w:t>
      </w:r>
    </w:p>
    <w:p>
      <w:pPr>
        <w:spacing w:beforeLines="50" w:before="120" w:afterLines="50" w:after="120" w:line="240" w:lineRule="exact"/>
        <w:jc w:val="both"/>
        <w:rPr>
          <w:b/>
          <w:sz w:val="18"/>
          <w:szCs w:val="18"/>
        </w:rPr>
      </w:pPr>
      <w:r>
        <w:rPr>
          <w:b/>
          <w:sz w:val="18"/>
          <w:szCs w:val="18"/>
        </w:rPr>
        <w:t>H</w:t>
      </w:r>
      <w:r>
        <w:rPr>
          <w:b/>
          <w:sz w:val="18"/>
          <w:szCs w:val="18"/>
        </w:rPr>
        <w:t>ozzáféréshez</w:t>
      </w:r>
      <w:r>
        <w:rPr>
          <w:b/>
          <w:sz w:val="18"/>
          <w:szCs w:val="18"/>
        </w:rPr>
        <w:t xml:space="preserve"> </w:t>
      </w:r>
      <w:r>
        <w:rPr>
          <w:b/>
          <w:sz w:val="18"/>
          <w:szCs w:val="18"/>
        </w:rPr>
        <w:t>való</w:t>
      </w:r>
      <w:r>
        <w:rPr>
          <w:b/>
          <w:sz w:val="18"/>
          <w:szCs w:val="18"/>
        </w:rPr>
        <w:t xml:space="preserve"> jog:</w:t>
      </w:r>
    </w:p>
    <w:p>
      <w:pPr>
        <w:spacing w:beforeLines="50" w:before="120" w:afterLines="50" w:after="120" w:line="240" w:lineRule="exact"/>
        <w:jc w:val="both"/>
        <w:rPr>
          <w:sz w:val="18"/>
          <w:szCs w:val="18"/>
        </w:rPr>
      </w:pPr>
      <w:r>
        <w:rPr>
          <w:sz w:val="18"/>
          <w:szCs w:val="18"/>
        </w:rPr>
        <w:t xml:space="preserve">Az </w:t>
      </w:r>
      <w:r>
        <w:rPr>
          <w:sz w:val="18"/>
          <w:szCs w:val="18"/>
        </w:rPr>
        <w:t>é</w:t>
      </w:r>
      <w:r>
        <w:rPr>
          <w:sz w:val="18"/>
          <w:szCs w:val="18"/>
        </w:rPr>
        <w:t>rintett</w:t>
      </w:r>
      <w:r>
        <w:rPr>
          <w:sz w:val="18"/>
          <w:szCs w:val="18"/>
        </w:rPr>
        <w:t xml:space="preserve"> </w:t>
      </w:r>
      <w:r>
        <w:rPr>
          <w:sz w:val="18"/>
          <w:szCs w:val="18"/>
        </w:rPr>
        <w:t>jogosult</w:t>
      </w:r>
      <w:r>
        <w:rPr>
          <w:sz w:val="18"/>
          <w:szCs w:val="18"/>
        </w:rPr>
        <w:t xml:space="preserve"> </w:t>
      </w:r>
      <w:r>
        <w:rPr>
          <w:sz w:val="18"/>
          <w:szCs w:val="18"/>
        </w:rPr>
        <w:t>arra</w:t>
      </w:r>
      <w:r>
        <w:rPr>
          <w:sz w:val="18"/>
          <w:szCs w:val="18"/>
        </w:rPr>
        <w:t xml:space="preserve">, </w:t>
      </w:r>
      <w:r>
        <w:rPr>
          <w:sz w:val="18"/>
          <w:szCs w:val="18"/>
        </w:rPr>
        <w:t>hogy</w:t>
      </w:r>
      <w:r>
        <w:rPr>
          <w:sz w:val="18"/>
          <w:szCs w:val="18"/>
        </w:rPr>
        <w:t xml:space="preserve"> </w:t>
      </w:r>
      <w:r>
        <w:rPr>
          <w:sz w:val="18"/>
          <w:szCs w:val="18"/>
        </w:rPr>
        <w:t>az</w:t>
      </w:r>
      <w:r>
        <w:rPr>
          <w:sz w:val="18"/>
          <w:szCs w:val="18"/>
        </w:rPr>
        <w:t xml:space="preserve"> </w:t>
      </w:r>
      <w:r>
        <w:rPr>
          <w:sz w:val="18"/>
          <w:szCs w:val="18"/>
        </w:rPr>
        <w:t>A</w:t>
      </w:r>
      <w:r>
        <w:rPr>
          <w:sz w:val="18"/>
          <w:szCs w:val="18"/>
        </w:rPr>
        <w:t>datkezelőtől</w:t>
      </w:r>
      <w:r>
        <w:rPr>
          <w:sz w:val="18"/>
          <w:szCs w:val="18"/>
        </w:rPr>
        <w:t xml:space="preserve"> </w:t>
      </w:r>
      <w:r>
        <w:rPr>
          <w:sz w:val="18"/>
          <w:szCs w:val="18"/>
        </w:rPr>
        <w:t>visszajelzést</w:t>
      </w:r>
      <w:r>
        <w:rPr>
          <w:sz w:val="18"/>
          <w:szCs w:val="18"/>
        </w:rPr>
        <w:t xml:space="preserve"> </w:t>
      </w:r>
      <w:r>
        <w:rPr>
          <w:sz w:val="18"/>
          <w:szCs w:val="18"/>
        </w:rPr>
        <w:t>kapjon</w:t>
      </w:r>
      <w:r>
        <w:rPr>
          <w:sz w:val="18"/>
          <w:szCs w:val="18"/>
        </w:rPr>
        <w:t xml:space="preserve"> </w:t>
      </w:r>
      <w:r>
        <w:rPr>
          <w:sz w:val="18"/>
          <w:szCs w:val="18"/>
        </w:rPr>
        <w:t>arra</w:t>
      </w:r>
      <w:r>
        <w:rPr>
          <w:sz w:val="18"/>
          <w:szCs w:val="18"/>
        </w:rPr>
        <w:t xml:space="preserve"> </w:t>
      </w:r>
      <w:r>
        <w:rPr>
          <w:sz w:val="18"/>
          <w:szCs w:val="18"/>
        </w:rPr>
        <w:t>vonatkozóan</w:t>
      </w:r>
      <w:r>
        <w:rPr>
          <w:sz w:val="18"/>
          <w:szCs w:val="18"/>
        </w:rPr>
        <w:t xml:space="preserve">, </w:t>
      </w:r>
      <w:r>
        <w:rPr>
          <w:sz w:val="18"/>
          <w:szCs w:val="18"/>
        </w:rPr>
        <w:t>hogy</w:t>
      </w:r>
      <w:r>
        <w:rPr>
          <w:sz w:val="18"/>
          <w:szCs w:val="18"/>
        </w:rPr>
        <w:t xml:space="preserve"> </w:t>
      </w:r>
      <w:r>
        <w:rPr>
          <w:sz w:val="18"/>
          <w:szCs w:val="18"/>
        </w:rPr>
        <w:t>személyes</w:t>
      </w:r>
      <w:r>
        <w:rPr>
          <w:sz w:val="18"/>
          <w:szCs w:val="18"/>
        </w:rPr>
        <w:t xml:space="preserve"> </w:t>
      </w:r>
      <w:r>
        <w:rPr>
          <w:sz w:val="18"/>
          <w:szCs w:val="18"/>
        </w:rPr>
        <w:t>adatainak</w:t>
      </w:r>
      <w:r>
        <w:rPr>
          <w:sz w:val="18"/>
          <w:szCs w:val="18"/>
        </w:rPr>
        <w:t xml:space="preserve"> </w:t>
      </w:r>
      <w:r>
        <w:rPr>
          <w:sz w:val="18"/>
          <w:szCs w:val="18"/>
        </w:rPr>
        <w:t>kezelése</w:t>
      </w:r>
      <w:r>
        <w:rPr>
          <w:sz w:val="18"/>
          <w:szCs w:val="18"/>
        </w:rPr>
        <w:t xml:space="preserve"> </w:t>
      </w:r>
      <w:r>
        <w:rPr>
          <w:sz w:val="18"/>
          <w:szCs w:val="18"/>
        </w:rPr>
        <w:t>folyamatban</w:t>
      </w:r>
      <w:r>
        <w:rPr>
          <w:sz w:val="18"/>
          <w:szCs w:val="18"/>
        </w:rPr>
        <w:t xml:space="preserve"> van-e, </w:t>
      </w:r>
      <w:r>
        <w:rPr>
          <w:sz w:val="18"/>
          <w:szCs w:val="18"/>
        </w:rPr>
        <w:t>és</w:t>
      </w:r>
      <w:r>
        <w:rPr>
          <w:sz w:val="18"/>
          <w:szCs w:val="18"/>
        </w:rPr>
        <w:t xml:space="preserve"> ha </w:t>
      </w:r>
      <w:r>
        <w:rPr>
          <w:sz w:val="18"/>
          <w:szCs w:val="18"/>
        </w:rPr>
        <w:t>ilyen</w:t>
      </w:r>
      <w:r>
        <w:rPr>
          <w:sz w:val="18"/>
          <w:szCs w:val="18"/>
        </w:rPr>
        <w:t xml:space="preserve"> </w:t>
      </w:r>
      <w:r>
        <w:rPr>
          <w:sz w:val="18"/>
          <w:szCs w:val="18"/>
        </w:rPr>
        <w:t>adatkezelés</w:t>
      </w:r>
      <w:r>
        <w:rPr>
          <w:sz w:val="18"/>
          <w:szCs w:val="18"/>
        </w:rPr>
        <w:t xml:space="preserve"> </w:t>
      </w:r>
      <w:r>
        <w:rPr>
          <w:sz w:val="18"/>
          <w:szCs w:val="18"/>
        </w:rPr>
        <w:t>folyamatban</w:t>
      </w:r>
      <w:r>
        <w:rPr>
          <w:sz w:val="18"/>
          <w:szCs w:val="18"/>
        </w:rPr>
        <w:t xml:space="preserve"> van, </w:t>
      </w:r>
      <w:r>
        <w:rPr>
          <w:sz w:val="18"/>
          <w:szCs w:val="18"/>
        </w:rPr>
        <w:t>az</w:t>
      </w:r>
      <w:r>
        <w:rPr>
          <w:sz w:val="18"/>
          <w:szCs w:val="18"/>
        </w:rPr>
        <w:t xml:space="preserve"> </w:t>
      </w:r>
      <w:r>
        <w:rPr>
          <w:sz w:val="18"/>
          <w:szCs w:val="18"/>
        </w:rPr>
        <w:t>érintett</w:t>
      </w:r>
      <w:r>
        <w:rPr>
          <w:sz w:val="18"/>
          <w:szCs w:val="18"/>
        </w:rPr>
        <w:t xml:space="preserve"> </w:t>
      </w:r>
      <w:r>
        <w:rPr>
          <w:sz w:val="18"/>
          <w:szCs w:val="18"/>
        </w:rPr>
        <w:t>jogosult</w:t>
      </w:r>
      <w:r>
        <w:rPr>
          <w:sz w:val="18"/>
          <w:szCs w:val="18"/>
        </w:rPr>
        <w:t xml:space="preserve"> </w:t>
      </w:r>
      <w:r>
        <w:rPr>
          <w:sz w:val="18"/>
          <w:szCs w:val="18"/>
        </w:rPr>
        <w:t>hozzáférést</w:t>
      </w:r>
      <w:r>
        <w:rPr>
          <w:sz w:val="18"/>
          <w:szCs w:val="18"/>
        </w:rPr>
        <w:t xml:space="preserve"> </w:t>
      </w:r>
      <w:r>
        <w:rPr>
          <w:sz w:val="18"/>
          <w:szCs w:val="18"/>
        </w:rPr>
        <w:t>kapni</w:t>
      </w:r>
      <w:r>
        <w:rPr>
          <w:sz w:val="18"/>
          <w:szCs w:val="18"/>
        </w:rPr>
        <w:t xml:space="preserve"> </w:t>
      </w:r>
      <w:r>
        <w:rPr>
          <w:sz w:val="18"/>
          <w:szCs w:val="18"/>
        </w:rPr>
        <w:t>az</w:t>
      </w:r>
      <w:r>
        <w:rPr>
          <w:sz w:val="18"/>
          <w:szCs w:val="18"/>
        </w:rPr>
        <w:t xml:space="preserve"> </w:t>
      </w:r>
      <w:r>
        <w:rPr>
          <w:sz w:val="18"/>
          <w:szCs w:val="18"/>
        </w:rPr>
        <w:t>Adatkezelő</w:t>
      </w:r>
      <w:r>
        <w:rPr>
          <w:sz w:val="18"/>
          <w:szCs w:val="18"/>
        </w:rPr>
        <w:t xml:space="preserve"> </w:t>
      </w:r>
      <w:r>
        <w:rPr>
          <w:sz w:val="18"/>
          <w:szCs w:val="18"/>
        </w:rPr>
        <w:t>által</w:t>
      </w:r>
      <w:r>
        <w:rPr>
          <w:sz w:val="18"/>
          <w:szCs w:val="18"/>
        </w:rPr>
        <w:t xml:space="preserve"> </w:t>
      </w:r>
      <w:r>
        <w:rPr>
          <w:sz w:val="18"/>
          <w:szCs w:val="18"/>
        </w:rPr>
        <w:t>kezelt</w:t>
      </w:r>
      <w:r>
        <w:rPr>
          <w:sz w:val="18"/>
          <w:szCs w:val="18"/>
        </w:rPr>
        <w:t xml:space="preserve"> </w:t>
      </w:r>
      <w:r>
        <w:rPr>
          <w:sz w:val="18"/>
          <w:szCs w:val="18"/>
        </w:rPr>
        <w:t>személyes</w:t>
      </w:r>
      <w:r>
        <w:rPr>
          <w:sz w:val="18"/>
          <w:szCs w:val="18"/>
        </w:rPr>
        <w:t xml:space="preserve"> </w:t>
      </w:r>
      <w:r>
        <w:rPr>
          <w:sz w:val="18"/>
          <w:szCs w:val="18"/>
        </w:rPr>
        <w:t>adatokhoz</w:t>
      </w:r>
      <w:r>
        <w:rPr>
          <w:sz w:val="18"/>
          <w:szCs w:val="18"/>
        </w:rPr>
        <w:t xml:space="preserve"> </w:t>
      </w:r>
      <w:r>
        <w:rPr>
          <w:sz w:val="18"/>
          <w:szCs w:val="18"/>
        </w:rPr>
        <w:t>és</w:t>
      </w:r>
      <w:r>
        <w:rPr>
          <w:sz w:val="18"/>
          <w:szCs w:val="18"/>
        </w:rPr>
        <w:t xml:space="preserve"> </w:t>
      </w:r>
      <w:r>
        <w:rPr>
          <w:sz w:val="18"/>
          <w:szCs w:val="18"/>
        </w:rPr>
        <w:t>különösen</w:t>
      </w:r>
      <w:r>
        <w:rPr>
          <w:sz w:val="18"/>
          <w:szCs w:val="18"/>
        </w:rPr>
        <w:t xml:space="preserve"> </w:t>
      </w:r>
      <w:r>
        <w:rPr>
          <w:sz w:val="18"/>
          <w:szCs w:val="18"/>
        </w:rPr>
        <w:t>az</w:t>
      </w:r>
      <w:r>
        <w:rPr>
          <w:sz w:val="18"/>
          <w:szCs w:val="18"/>
        </w:rPr>
        <w:t xml:space="preserve"> </w:t>
      </w:r>
      <w:r>
        <w:rPr>
          <w:sz w:val="18"/>
          <w:szCs w:val="18"/>
        </w:rPr>
        <w:t>alábbi</w:t>
      </w:r>
      <w:r>
        <w:rPr>
          <w:sz w:val="18"/>
          <w:szCs w:val="18"/>
        </w:rPr>
        <w:t xml:space="preserve"> </w:t>
      </w:r>
      <w:r>
        <w:rPr>
          <w:sz w:val="18"/>
          <w:szCs w:val="18"/>
        </w:rPr>
        <w:t>információkhoz</w:t>
      </w:r>
      <w:r>
        <w:rPr>
          <w:sz w:val="18"/>
          <w:szCs w:val="18"/>
        </w:rPr>
        <w:t>:</w:t>
      </w:r>
    </w:p>
    <w:p>
      <w:pPr>
        <w:pStyle w:val="Listaszerbekezds"/>
        <w:spacing w:beforeLines="50" w:before="120" w:afterLines="50" w:after="120" w:line="240" w:lineRule="exact"/>
        <w:ind w:left="425"/>
        <w:rPr>
          <w:sz w:val="18"/>
          <w:szCs w:val="18"/>
        </w:rPr>
      </w:pPr>
      <w:r>
        <w:rPr>
          <w:sz w:val="18"/>
          <w:szCs w:val="18"/>
        </w:rPr>
        <w:t>-</w:t>
      </w:r>
      <w:r>
        <w:rPr>
          <w:sz w:val="18"/>
          <w:szCs w:val="18"/>
        </w:rPr>
        <w:t xml:space="preserve"> </w:t>
      </w:r>
      <w:r>
        <w:rPr>
          <w:sz w:val="18"/>
          <w:szCs w:val="18"/>
        </w:rPr>
        <w:t>az adatkezelés céljai;</w:t>
      </w:r>
    </w:p>
    <w:p>
      <w:pPr>
        <w:pStyle w:val="Listaszerbekezds"/>
        <w:spacing w:beforeLines="50" w:before="120" w:afterLines="50" w:after="120" w:line="240" w:lineRule="exact"/>
        <w:ind w:left="425"/>
        <w:rPr>
          <w:sz w:val="18"/>
          <w:szCs w:val="18"/>
        </w:rPr>
      </w:pPr>
      <w:r>
        <w:rPr>
          <w:sz w:val="18"/>
          <w:szCs w:val="18"/>
        </w:rPr>
        <w:t>-</w:t>
      </w:r>
      <w:r>
        <w:rPr>
          <w:sz w:val="18"/>
          <w:szCs w:val="18"/>
        </w:rPr>
        <w:t xml:space="preserve"> a kezelt személyes adatok </w:t>
      </w:r>
      <w:r>
        <w:rPr>
          <w:sz w:val="18"/>
          <w:szCs w:val="18"/>
        </w:rPr>
        <w:t>kategóriái;</w:t>
      </w:r>
    </w:p>
    <w:p>
      <w:pPr>
        <w:pStyle w:val="Listaszerbekezds"/>
        <w:spacing w:beforeLines="50" w:before="120" w:afterLines="50" w:after="120" w:line="240" w:lineRule="exact"/>
        <w:ind w:left="425"/>
        <w:rPr>
          <w:sz w:val="18"/>
          <w:szCs w:val="18"/>
        </w:rPr>
      </w:pPr>
      <w:r>
        <w:rPr>
          <w:sz w:val="18"/>
          <w:szCs w:val="18"/>
        </w:rPr>
        <w:t>-</w:t>
      </w:r>
      <w:r>
        <w:rPr>
          <w:sz w:val="18"/>
          <w:szCs w:val="18"/>
        </w:rPr>
        <w:t xml:space="preserve"> azon címzettek vagy címzettek kategóriái, akikkel, illetve amelyekkel a személyes adatokat közölték vagy közölni fogják, ideértve különösen a harmadik országbeli címzetteket, ill</w:t>
      </w:r>
      <w:r>
        <w:rPr>
          <w:sz w:val="18"/>
          <w:szCs w:val="18"/>
        </w:rPr>
        <w:t xml:space="preserve">etve a nemzetközi szervezeteket. </w:t>
      </w:r>
      <w:r>
        <w:rPr>
          <w:sz w:val="18"/>
          <w:szCs w:val="18"/>
        </w:rPr>
        <w:t>Ha személyes adatoknak harmadik országba vagy nemzetközi szervezet részére történő továbbítására kerül sor, az érintett jogosult arra, hogy tájékoztatást ka</w:t>
      </w:r>
      <w:r>
        <w:rPr>
          <w:sz w:val="18"/>
          <w:szCs w:val="18"/>
        </w:rPr>
        <w:t>pjon a továbbításra vonatkozó</w:t>
      </w:r>
      <w:r>
        <w:rPr>
          <w:sz w:val="18"/>
          <w:szCs w:val="18"/>
        </w:rPr>
        <w:t>, GDPR 46. cikk szerinti</w:t>
      </w:r>
      <w:r>
        <w:rPr>
          <w:sz w:val="18"/>
          <w:szCs w:val="18"/>
        </w:rPr>
        <w:t xml:space="preserve"> </w:t>
      </w:r>
      <w:r>
        <w:rPr>
          <w:sz w:val="18"/>
          <w:szCs w:val="18"/>
        </w:rPr>
        <w:t>megfelelő garanciákról</w:t>
      </w:r>
      <w:r>
        <w:rPr>
          <w:sz w:val="18"/>
          <w:szCs w:val="18"/>
        </w:rPr>
        <w:t>;</w:t>
      </w:r>
    </w:p>
    <w:p>
      <w:pPr>
        <w:pStyle w:val="Listaszerbekezds"/>
        <w:spacing w:beforeLines="50" w:before="120" w:afterLines="50" w:after="120" w:line="240" w:lineRule="exact"/>
        <w:ind w:left="425"/>
        <w:rPr>
          <w:sz w:val="18"/>
          <w:szCs w:val="18"/>
        </w:rPr>
      </w:pPr>
      <w:r>
        <w:rPr>
          <w:sz w:val="18"/>
          <w:szCs w:val="18"/>
        </w:rPr>
        <w:t>-</w:t>
      </w:r>
      <w:r>
        <w:rPr>
          <w:sz w:val="18"/>
          <w:szCs w:val="18"/>
        </w:rPr>
        <w:t xml:space="preserve"> adott esetben a személyes adatok </w:t>
      </w:r>
      <w:r>
        <w:rPr>
          <w:sz w:val="18"/>
          <w:szCs w:val="18"/>
        </w:rPr>
        <w:t>tár</w:t>
      </w:r>
      <w:r>
        <w:rPr>
          <w:sz w:val="18"/>
          <w:szCs w:val="18"/>
        </w:rPr>
        <w:t>olásának tervezett időtartama</w:t>
      </w:r>
      <w:r>
        <w:rPr>
          <w:sz w:val="18"/>
          <w:szCs w:val="18"/>
        </w:rPr>
        <w:t>, vagy ha ez nem lehetséges, ezen időtartam meghatározásának szempontjai;</w:t>
      </w:r>
    </w:p>
    <w:p>
      <w:pPr>
        <w:pStyle w:val="Listaszerbekezds"/>
        <w:spacing w:beforeLines="50" w:before="120" w:afterLines="50" w:after="120" w:line="240" w:lineRule="exact"/>
        <w:ind w:left="425"/>
        <w:rPr>
          <w:sz w:val="18"/>
          <w:szCs w:val="18"/>
        </w:rPr>
      </w:pPr>
      <w:r>
        <w:rPr>
          <w:sz w:val="18"/>
          <w:szCs w:val="18"/>
        </w:rPr>
        <w:t>-</w:t>
      </w:r>
      <w:r>
        <w:rPr>
          <w:sz w:val="18"/>
          <w:szCs w:val="18"/>
        </w:rPr>
        <w:t xml:space="preserve"> az érint</w:t>
      </w:r>
      <w:r>
        <w:rPr>
          <w:sz w:val="18"/>
          <w:szCs w:val="18"/>
        </w:rPr>
        <w:t>ett azon joga</w:t>
      </w:r>
      <w:r>
        <w:rPr>
          <w:sz w:val="18"/>
          <w:szCs w:val="18"/>
        </w:rPr>
        <w:t>, hogy kérelmezheti az adatkezelőtől a rá vonatkozó személyes adatok helyesbítését, törlését vagy kezelésének korlátozását, és tiltakozhat az ilyen személyes adatok kezelése ellen;</w:t>
      </w:r>
    </w:p>
    <w:p>
      <w:pPr>
        <w:pStyle w:val="Listaszerbekezds"/>
        <w:spacing w:beforeLines="50" w:before="120" w:afterLines="50" w:after="120" w:line="240" w:lineRule="exact"/>
        <w:ind w:left="425"/>
        <w:rPr>
          <w:sz w:val="18"/>
          <w:szCs w:val="18"/>
        </w:rPr>
      </w:pPr>
      <w:r>
        <w:rPr>
          <w:sz w:val="18"/>
          <w:szCs w:val="18"/>
        </w:rPr>
        <w:t>-</w:t>
      </w:r>
      <w:r>
        <w:rPr>
          <w:sz w:val="18"/>
          <w:szCs w:val="18"/>
        </w:rPr>
        <w:t xml:space="preserve"> a valamely felügyeleti hatósághoz címzett panasz benyújtásának jog</w:t>
      </w:r>
      <w:r>
        <w:rPr>
          <w:sz w:val="18"/>
          <w:szCs w:val="18"/>
        </w:rPr>
        <w:t>a;</w:t>
      </w:r>
    </w:p>
    <w:p>
      <w:pPr>
        <w:pStyle w:val="Listaszerbekezds"/>
        <w:spacing w:beforeLines="50" w:before="120" w:afterLines="50" w:after="120" w:line="240" w:lineRule="exact"/>
        <w:ind w:left="425"/>
        <w:rPr>
          <w:sz w:val="18"/>
          <w:szCs w:val="18"/>
        </w:rPr>
      </w:pPr>
      <w:r>
        <w:rPr>
          <w:sz w:val="18"/>
          <w:szCs w:val="18"/>
        </w:rPr>
        <w:t>-</w:t>
      </w:r>
      <w:r>
        <w:rPr>
          <w:sz w:val="18"/>
          <w:szCs w:val="18"/>
        </w:rPr>
        <w:t xml:space="preserve"> ha az adatokat nem az érintettől gyűjtötték, a forrásukra vonatkozó minden elérhető információ;</w:t>
      </w:r>
    </w:p>
    <w:p>
      <w:pPr>
        <w:pStyle w:val="Listaszerbekezds"/>
        <w:spacing w:beforeLines="50" w:before="120" w:afterLines="50" w:after="120" w:line="240" w:lineRule="exact"/>
        <w:ind w:left="425"/>
        <w:rPr>
          <w:sz w:val="18"/>
          <w:szCs w:val="18"/>
        </w:rPr>
      </w:pPr>
      <w:r>
        <w:rPr>
          <w:sz w:val="18"/>
          <w:szCs w:val="18"/>
        </w:rPr>
        <w:t>-</w:t>
      </w:r>
      <w:r>
        <w:rPr>
          <w:sz w:val="18"/>
          <w:szCs w:val="18"/>
        </w:rPr>
        <w:t xml:space="preserve"> automatizált döntéshozatal tény</w:t>
      </w:r>
      <w:r>
        <w:rPr>
          <w:sz w:val="18"/>
          <w:szCs w:val="18"/>
        </w:rPr>
        <w:t>éről</w:t>
      </w:r>
      <w:r>
        <w:rPr>
          <w:sz w:val="18"/>
          <w:szCs w:val="18"/>
        </w:rPr>
        <w:t>, ideértve a profilalkotást is, valamint legalább ezekben az esetekben az alkalmazott logikára és arra vonatkozó érthető információk</w:t>
      </w:r>
      <w:r>
        <w:rPr>
          <w:sz w:val="18"/>
          <w:szCs w:val="18"/>
        </w:rPr>
        <w:t>ról</w:t>
      </w:r>
      <w:r>
        <w:rPr>
          <w:sz w:val="18"/>
          <w:szCs w:val="18"/>
        </w:rPr>
        <w:t>, hogy az ilyen adatkezelés milyen jelentőséggel bír, és az érintettre nézve milyen várható következményekkel jár.</w:t>
      </w:r>
    </w:p>
    <w:p>
      <w:pPr>
        <w:spacing w:beforeLines="50" w:before="120" w:afterLines="50" w:after="120" w:line="240" w:lineRule="exact"/>
        <w:jc w:val="both"/>
        <w:rPr>
          <w:b/>
          <w:sz w:val="18"/>
          <w:szCs w:val="18"/>
        </w:rPr>
      </w:pPr>
      <w:r>
        <w:rPr>
          <w:b/>
          <w:sz w:val="18"/>
          <w:szCs w:val="18"/>
        </w:rPr>
        <w:t>Helyesbítéshez</w:t>
      </w:r>
      <w:r>
        <w:rPr>
          <w:b/>
          <w:sz w:val="18"/>
          <w:szCs w:val="18"/>
        </w:rPr>
        <w:t xml:space="preserve"> </w:t>
      </w:r>
      <w:r>
        <w:rPr>
          <w:b/>
          <w:sz w:val="18"/>
          <w:szCs w:val="18"/>
        </w:rPr>
        <w:t>való</w:t>
      </w:r>
      <w:r>
        <w:rPr>
          <w:b/>
          <w:sz w:val="18"/>
          <w:szCs w:val="18"/>
        </w:rPr>
        <w:t xml:space="preserve"> jog:</w:t>
      </w:r>
    </w:p>
    <w:p>
      <w:pPr>
        <w:spacing w:beforeLines="50" w:before="120" w:afterLines="50" w:after="120" w:line="240" w:lineRule="exact"/>
        <w:jc w:val="both"/>
        <w:rPr>
          <w:sz w:val="18"/>
          <w:szCs w:val="18"/>
        </w:rPr>
      </w:pPr>
      <w:r>
        <w:rPr>
          <w:sz w:val="18"/>
          <w:szCs w:val="18"/>
        </w:rPr>
        <w:t xml:space="preserve">Az </w:t>
      </w:r>
      <w:r>
        <w:rPr>
          <w:sz w:val="18"/>
          <w:szCs w:val="18"/>
        </w:rPr>
        <w:t>érintett</w:t>
      </w:r>
      <w:r>
        <w:rPr>
          <w:sz w:val="18"/>
          <w:szCs w:val="18"/>
        </w:rPr>
        <w:t xml:space="preserve"> </w:t>
      </w:r>
      <w:r>
        <w:rPr>
          <w:sz w:val="18"/>
          <w:szCs w:val="18"/>
        </w:rPr>
        <w:t>jogosult</w:t>
      </w:r>
      <w:r>
        <w:rPr>
          <w:sz w:val="18"/>
          <w:szCs w:val="18"/>
        </w:rPr>
        <w:t xml:space="preserve"> </w:t>
      </w:r>
      <w:r>
        <w:rPr>
          <w:sz w:val="18"/>
          <w:szCs w:val="18"/>
        </w:rPr>
        <w:t>kérelmezni</w:t>
      </w:r>
      <w:r>
        <w:rPr>
          <w:sz w:val="18"/>
          <w:szCs w:val="18"/>
        </w:rPr>
        <w:t xml:space="preserve"> </w:t>
      </w:r>
      <w:r>
        <w:rPr>
          <w:sz w:val="18"/>
          <w:szCs w:val="18"/>
        </w:rPr>
        <w:t>személyes</w:t>
      </w:r>
      <w:r>
        <w:rPr>
          <w:sz w:val="18"/>
          <w:szCs w:val="18"/>
        </w:rPr>
        <w:t xml:space="preserve"> </w:t>
      </w:r>
      <w:r>
        <w:rPr>
          <w:sz w:val="18"/>
          <w:szCs w:val="18"/>
        </w:rPr>
        <w:t>adatainak</w:t>
      </w:r>
      <w:r>
        <w:rPr>
          <w:sz w:val="18"/>
          <w:szCs w:val="18"/>
        </w:rPr>
        <w:t xml:space="preserve"> </w:t>
      </w:r>
      <w:r>
        <w:rPr>
          <w:sz w:val="18"/>
          <w:szCs w:val="18"/>
        </w:rPr>
        <w:t>helyesbítését</w:t>
      </w:r>
      <w:r>
        <w:rPr>
          <w:sz w:val="18"/>
          <w:szCs w:val="18"/>
        </w:rPr>
        <w:t xml:space="preserve">: </w:t>
      </w:r>
      <w:r>
        <w:rPr>
          <w:sz w:val="18"/>
          <w:szCs w:val="18"/>
        </w:rPr>
        <w:t>a</w:t>
      </w:r>
      <w:r>
        <w:rPr>
          <w:sz w:val="18"/>
          <w:szCs w:val="18"/>
        </w:rPr>
        <w:t>mennyiben</w:t>
      </w:r>
      <w:r>
        <w:rPr>
          <w:sz w:val="18"/>
          <w:szCs w:val="18"/>
        </w:rPr>
        <w:t xml:space="preserve"> </w:t>
      </w:r>
      <w:r>
        <w:rPr>
          <w:sz w:val="18"/>
          <w:szCs w:val="18"/>
        </w:rPr>
        <w:t>adatai</w:t>
      </w:r>
      <w:r>
        <w:rPr>
          <w:sz w:val="18"/>
          <w:szCs w:val="18"/>
        </w:rPr>
        <w:t xml:space="preserve"> </w:t>
      </w:r>
      <w:r>
        <w:rPr>
          <w:sz w:val="18"/>
          <w:szCs w:val="18"/>
        </w:rPr>
        <w:t>megváltoztak</w:t>
      </w:r>
      <w:r>
        <w:rPr>
          <w:sz w:val="18"/>
          <w:szCs w:val="18"/>
        </w:rPr>
        <w:t xml:space="preserve">, </w:t>
      </w:r>
      <w:r>
        <w:rPr>
          <w:sz w:val="18"/>
          <w:szCs w:val="18"/>
        </w:rPr>
        <w:t>vagy</w:t>
      </w:r>
      <w:r>
        <w:rPr>
          <w:sz w:val="18"/>
          <w:szCs w:val="18"/>
        </w:rPr>
        <w:t xml:space="preserve"> </w:t>
      </w:r>
      <w:r>
        <w:rPr>
          <w:sz w:val="18"/>
          <w:szCs w:val="18"/>
        </w:rPr>
        <w:t>nem</w:t>
      </w:r>
      <w:r>
        <w:rPr>
          <w:sz w:val="18"/>
          <w:szCs w:val="18"/>
        </w:rPr>
        <w:t xml:space="preserve"> </w:t>
      </w:r>
      <w:r>
        <w:rPr>
          <w:sz w:val="18"/>
          <w:szCs w:val="18"/>
        </w:rPr>
        <w:t>pontosak</w:t>
      </w:r>
      <w:r>
        <w:rPr>
          <w:sz w:val="18"/>
          <w:szCs w:val="18"/>
        </w:rPr>
        <w:t xml:space="preserve">, </w:t>
      </w:r>
      <w:r>
        <w:rPr>
          <w:sz w:val="18"/>
          <w:szCs w:val="18"/>
        </w:rPr>
        <w:t>akkor</w:t>
      </w:r>
      <w:r>
        <w:rPr>
          <w:sz w:val="18"/>
          <w:szCs w:val="18"/>
        </w:rPr>
        <w:t xml:space="preserve"> </w:t>
      </w:r>
      <w:r>
        <w:rPr>
          <w:sz w:val="18"/>
          <w:szCs w:val="18"/>
        </w:rPr>
        <w:t>kérelmére</w:t>
      </w:r>
      <w:r>
        <w:rPr>
          <w:sz w:val="18"/>
          <w:szCs w:val="18"/>
        </w:rPr>
        <w:t xml:space="preserve"> - a </w:t>
      </w:r>
      <w:r>
        <w:rPr>
          <w:sz w:val="18"/>
          <w:szCs w:val="18"/>
        </w:rPr>
        <w:t>személyes</w:t>
      </w:r>
      <w:r>
        <w:rPr>
          <w:sz w:val="18"/>
          <w:szCs w:val="18"/>
        </w:rPr>
        <w:t xml:space="preserve"> </w:t>
      </w:r>
      <w:r>
        <w:rPr>
          <w:sz w:val="18"/>
          <w:szCs w:val="18"/>
        </w:rPr>
        <w:t>adatok</w:t>
      </w:r>
      <w:r>
        <w:rPr>
          <w:sz w:val="18"/>
          <w:szCs w:val="18"/>
        </w:rPr>
        <w:t xml:space="preserve"> </w:t>
      </w:r>
      <w:r>
        <w:rPr>
          <w:sz w:val="18"/>
          <w:szCs w:val="18"/>
        </w:rPr>
        <w:t>kezelésének</w:t>
      </w:r>
      <w:r>
        <w:rPr>
          <w:sz w:val="18"/>
          <w:szCs w:val="18"/>
        </w:rPr>
        <w:t xml:space="preserve"> </w:t>
      </w:r>
      <w:r>
        <w:rPr>
          <w:sz w:val="18"/>
          <w:szCs w:val="18"/>
        </w:rPr>
        <w:t>ideje</w:t>
      </w:r>
      <w:r>
        <w:rPr>
          <w:sz w:val="18"/>
          <w:szCs w:val="18"/>
        </w:rPr>
        <w:t xml:space="preserve"> </w:t>
      </w:r>
      <w:r>
        <w:rPr>
          <w:sz w:val="18"/>
          <w:szCs w:val="18"/>
        </w:rPr>
        <w:t>alatt</w:t>
      </w:r>
      <w:r>
        <w:rPr>
          <w:sz w:val="18"/>
          <w:szCs w:val="18"/>
        </w:rPr>
        <w:t xml:space="preserve">, </w:t>
      </w:r>
      <w:r>
        <w:rPr>
          <w:sz w:val="18"/>
          <w:szCs w:val="18"/>
        </w:rPr>
        <w:t>indokolatlan</w:t>
      </w:r>
      <w:r>
        <w:rPr>
          <w:sz w:val="18"/>
          <w:szCs w:val="18"/>
        </w:rPr>
        <w:t xml:space="preserve"> </w:t>
      </w:r>
      <w:r>
        <w:rPr>
          <w:sz w:val="18"/>
          <w:szCs w:val="18"/>
        </w:rPr>
        <w:t>késedelem</w:t>
      </w:r>
      <w:r>
        <w:rPr>
          <w:sz w:val="18"/>
          <w:szCs w:val="18"/>
        </w:rPr>
        <w:t xml:space="preserve"> </w:t>
      </w:r>
      <w:r>
        <w:rPr>
          <w:sz w:val="18"/>
          <w:szCs w:val="18"/>
        </w:rPr>
        <w:t>nélkül</w:t>
      </w:r>
      <w:r>
        <w:rPr>
          <w:sz w:val="18"/>
          <w:szCs w:val="18"/>
        </w:rPr>
        <w:t xml:space="preserve"> - </w:t>
      </w:r>
      <w:r>
        <w:rPr>
          <w:sz w:val="18"/>
          <w:szCs w:val="18"/>
        </w:rPr>
        <w:t>bármikor</w:t>
      </w:r>
      <w:r>
        <w:rPr>
          <w:sz w:val="18"/>
          <w:szCs w:val="18"/>
        </w:rPr>
        <w:t xml:space="preserve"> </w:t>
      </w:r>
      <w:r>
        <w:rPr>
          <w:sz w:val="18"/>
          <w:szCs w:val="18"/>
        </w:rPr>
        <w:t>módosítja</w:t>
      </w:r>
      <w:r>
        <w:rPr>
          <w:sz w:val="18"/>
          <w:szCs w:val="18"/>
        </w:rPr>
        <w:t xml:space="preserve"> </w:t>
      </w:r>
      <w:r>
        <w:rPr>
          <w:sz w:val="18"/>
          <w:szCs w:val="18"/>
        </w:rPr>
        <w:t>azokat</w:t>
      </w:r>
      <w:r>
        <w:rPr>
          <w:sz w:val="18"/>
          <w:szCs w:val="18"/>
        </w:rPr>
        <w:t xml:space="preserve"> </w:t>
      </w:r>
      <w:r>
        <w:rPr>
          <w:sz w:val="18"/>
          <w:szCs w:val="18"/>
        </w:rPr>
        <w:t>az</w:t>
      </w:r>
      <w:r>
        <w:rPr>
          <w:sz w:val="18"/>
          <w:szCs w:val="18"/>
        </w:rPr>
        <w:t xml:space="preserve"> </w:t>
      </w:r>
      <w:r>
        <w:rPr>
          <w:sz w:val="18"/>
          <w:szCs w:val="18"/>
        </w:rPr>
        <w:t>Adatkezelő</w:t>
      </w:r>
      <w:r>
        <w:rPr>
          <w:sz w:val="18"/>
          <w:szCs w:val="18"/>
        </w:rPr>
        <w:t xml:space="preserve">. </w:t>
      </w:r>
      <w:r>
        <w:rPr>
          <w:sz w:val="18"/>
          <w:szCs w:val="18"/>
        </w:rPr>
        <w:t>Figyelembe</w:t>
      </w:r>
      <w:r>
        <w:rPr>
          <w:sz w:val="18"/>
          <w:szCs w:val="18"/>
        </w:rPr>
        <w:t xml:space="preserve"> </w:t>
      </w:r>
      <w:r>
        <w:rPr>
          <w:sz w:val="18"/>
          <w:szCs w:val="18"/>
        </w:rPr>
        <w:t>véve</w:t>
      </w:r>
      <w:r>
        <w:rPr>
          <w:sz w:val="18"/>
          <w:szCs w:val="18"/>
        </w:rPr>
        <w:t xml:space="preserve"> </w:t>
      </w:r>
      <w:r>
        <w:rPr>
          <w:sz w:val="18"/>
          <w:szCs w:val="18"/>
        </w:rPr>
        <w:t>az</w:t>
      </w:r>
      <w:r>
        <w:rPr>
          <w:sz w:val="18"/>
          <w:szCs w:val="18"/>
        </w:rPr>
        <w:t xml:space="preserve"> </w:t>
      </w:r>
      <w:r>
        <w:rPr>
          <w:sz w:val="18"/>
          <w:szCs w:val="18"/>
        </w:rPr>
        <w:t>adatkezelés</w:t>
      </w:r>
      <w:r>
        <w:rPr>
          <w:sz w:val="18"/>
          <w:szCs w:val="18"/>
        </w:rPr>
        <w:t xml:space="preserve"> </w:t>
      </w:r>
      <w:r>
        <w:rPr>
          <w:sz w:val="18"/>
          <w:szCs w:val="18"/>
        </w:rPr>
        <w:t>célját</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jogosult</w:t>
      </w:r>
      <w:r>
        <w:rPr>
          <w:sz w:val="18"/>
          <w:szCs w:val="18"/>
        </w:rPr>
        <w:t xml:space="preserve"> </w:t>
      </w:r>
      <w:r>
        <w:rPr>
          <w:sz w:val="18"/>
          <w:szCs w:val="18"/>
        </w:rPr>
        <w:t>arra</w:t>
      </w:r>
      <w:r>
        <w:rPr>
          <w:sz w:val="18"/>
          <w:szCs w:val="18"/>
        </w:rPr>
        <w:t xml:space="preserve">, </w:t>
      </w:r>
      <w:r>
        <w:rPr>
          <w:sz w:val="18"/>
          <w:szCs w:val="18"/>
        </w:rPr>
        <w:t>hogy</w:t>
      </w:r>
      <w:r>
        <w:rPr>
          <w:sz w:val="18"/>
          <w:szCs w:val="18"/>
        </w:rPr>
        <w:t xml:space="preserve"> </w:t>
      </w:r>
      <w:r>
        <w:rPr>
          <w:sz w:val="18"/>
          <w:szCs w:val="18"/>
        </w:rPr>
        <w:t>kérje</w:t>
      </w:r>
      <w:r>
        <w:rPr>
          <w:sz w:val="18"/>
          <w:szCs w:val="18"/>
        </w:rPr>
        <w:t xml:space="preserve"> a </w:t>
      </w:r>
      <w:r>
        <w:rPr>
          <w:sz w:val="18"/>
          <w:szCs w:val="18"/>
        </w:rPr>
        <w:t>hiányos</w:t>
      </w:r>
      <w:r>
        <w:rPr>
          <w:sz w:val="18"/>
          <w:szCs w:val="18"/>
        </w:rPr>
        <w:t xml:space="preserve"> </w:t>
      </w:r>
      <w:r>
        <w:rPr>
          <w:sz w:val="18"/>
          <w:szCs w:val="18"/>
        </w:rPr>
        <w:t>személyes</w:t>
      </w:r>
      <w:r>
        <w:rPr>
          <w:sz w:val="18"/>
          <w:szCs w:val="18"/>
        </w:rPr>
        <w:t xml:space="preserve"> </w:t>
      </w:r>
      <w:r>
        <w:rPr>
          <w:sz w:val="18"/>
          <w:szCs w:val="18"/>
        </w:rPr>
        <w:t>adatok</w:t>
      </w:r>
      <w:r>
        <w:rPr>
          <w:sz w:val="18"/>
          <w:szCs w:val="18"/>
        </w:rPr>
        <w:t xml:space="preserve"> – </w:t>
      </w:r>
      <w:r>
        <w:rPr>
          <w:sz w:val="18"/>
          <w:szCs w:val="18"/>
        </w:rPr>
        <w:t>egyebek</w:t>
      </w:r>
      <w:r>
        <w:rPr>
          <w:sz w:val="18"/>
          <w:szCs w:val="18"/>
        </w:rPr>
        <w:t xml:space="preserve"> </w:t>
      </w:r>
      <w:r>
        <w:rPr>
          <w:sz w:val="18"/>
          <w:szCs w:val="18"/>
        </w:rPr>
        <w:t>mellett</w:t>
      </w:r>
      <w:r>
        <w:rPr>
          <w:sz w:val="18"/>
          <w:szCs w:val="18"/>
        </w:rPr>
        <w:t xml:space="preserve"> </w:t>
      </w:r>
      <w:r>
        <w:rPr>
          <w:sz w:val="18"/>
          <w:szCs w:val="18"/>
        </w:rPr>
        <w:t>kiegészítő</w:t>
      </w:r>
      <w:r>
        <w:rPr>
          <w:sz w:val="18"/>
          <w:szCs w:val="18"/>
        </w:rPr>
        <w:t xml:space="preserve"> </w:t>
      </w:r>
      <w:r>
        <w:rPr>
          <w:sz w:val="18"/>
          <w:szCs w:val="18"/>
        </w:rPr>
        <w:t>nyilatkozat</w:t>
      </w:r>
      <w:r>
        <w:rPr>
          <w:sz w:val="18"/>
          <w:szCs w:val="18"/>
        </w:rPr>
        <w:t xml:space="preserve"> </w:t>
      </w:r>
      <w:r>
        <w:rPr>
          <w:sz w:val="18"/>
          <w:szCs w:val="18"/>
        </w:rPr>
        <w:t>útján</w:t>
      </w:r>
      <w:r>
        <w:rPr>
          <w:sz w:val="18"/>
          <w:szCs w:val="18"/>
        </w:rPr>
        <w:t xml:space="preserve"> </w:t>
      </w:r>
      <w:r>
        <w:rPr>
          <w:sz w:val="18"/>
          <w:szCs w:val="18"/>
        </w:rPr>
        <w:t>történő</w:t>
      </w:r>
      <w:r>
        <w:rPr>
          <w:sz w:val="18"/>
          <w:szCs w:val="18"/>
        </w:rPr>
        <w:t xml:space="preserve"> – </w:t>
      </w:r>
      <w:r>
        <w:rPr>
          <w:sz w:val="18"/>
          <w:szCs w:val="18"/>
        </w:rPr>
        <w:t>kiegészítését</w:t>
      </w:r>
      <w:r>
        <w:rPr>
          <w:sz w:val="18"/>
          <w:szCs w:val="18"/>
        </w:rPr>
        <w:t xml:space="preserve">. </w:t>
      </w:r>
    </w:p>
    <w:p>
      <w:pPr>
        <w:spacing w:beforeLines="50" w:before="120" w:afterLines="50" w:after="120" w:line="240" w:lineRule="exact"/>
        <w:jc w:val="both"/>
        <w:rPr>
          <w:b/>
          <w:sz w:val="18"/>
          <w:szCs w:val="18"/>
        </w:rPr>
      </w:pPr>
      <w:r>
        <w:rPr>
          <w:b/>
          <w:sz w:val="18"/>
          <w:szCs w:val="18"/>
        </w:rPr>
        <w:t>Törléshez</w:t>
      </w:r>
      <w:r>
        <w:rPr>
          <w:b/>
          <w:sz w:val="18"/>
          <w:szCs w:val="18"/>
        </w:rPr>
        <w:t xml:space="preserve"> </w:t>
      </w:r>
      <w:r>
        <w:rPr>
          <w:b/>
          <w:sz w:val="18"/>
          <w:szCs w:val="18"/>
        </w:rPr>
        <w:t>való</w:t>
      </w:r>
      <w:r>
        <w:rPr>
          <w:b/>
          <w:sz w:val="18"/>
          <w:szCs w:val="18"/>
        </w:rPr>
        <w:t xml:space="preserve"> jog:</w:t>
      </w:r>
    </w:p>
    <w:p>
      <w:pPr>
        <w:spacing w:beforeLines="50" w:before="120" w:afterLines="50" w:after="120" w:line="240" w:lineRule="exact"/>
        <w:jc w:val="both"/>
        <w:rPr>
          <w:sz w:val="18"/>
          <w:szCs w:val="18"/>
        </w:rPr>
      </w:pPr>
      <w:r>
        <w:rPr>
          <w:sz w:val="18"/>
          <w:szCs w:val="18"/>
        </w:rPr>
        <w:t xml:space="preserve">Az </w:t>
      </w:r>
      <w:r>
        <w:rPr>
          <w:sz w:val="18"/>
          <w:szCs w:val="18"/>
        </w:rPr>
        <w:t>é</w:t>
      </w:r>
      <w:r>
        <w:rPr>
          <w:sz w:val="18"/>
          <w:szCs w:val="18"/>
        </w:rPr>
        <w:t>rintett</w:t>
      </w:r>
      <w:r>
        <w:rPr>
          <w:sz w:val="18"/>
          <w:szCs w:val="18"/>
        </w:rPr>
        <w:t xml:space="preserve"> </w:t>
      </w:r>
      <w:r>
        <w:rPr>
          <w:sz w:val="18"/>
          <w:szCs w:val="18"/>
        </w:rPr>
        <w:t>hozzájárulásán</w:t>
      </w:r>
      <w:r>
        <w:rPr>
          <w:sz w:val="18"/>
          <w:szCs w:val="18"/>
        </w:rPr>
        <w:t xml:space="preserve"> </w:t>
      </w:r>
      <w:r>
        <w:rPr>
          <w:sz w:val="18"/>
          <w:szCs w:val="18"/>
        </w:rPr>
        <w:t>alapuló</w:t>
      </w:r>
      <w:r>
        <w:rPr>
          <w:sz w:val="18"/>
          <w:szCs w:val="18"/>
        </w:rPr>
        <w:t xml:space="preserve"> </w:t>
      </w:r>
      <w:r>
        <w:rPr>
          <w:sz w:val="18"/>
          <w:szCs w:val="18"/>
        </w:rPr>
        <w:t>adatkezelés</w:t>
      </w:r>
      <w:r>
        <w:rPr>
          <w:sz w:val="18"/>
          <w:szCs w:val="18"/>
        </w:rPr>
        <w:t xml:space="preserve"> </w:t>
      </w:r>
      <w:r>
        <w:rPr>
          <w:sz w:val="18"/>
          <w:szCs w:val="18"/>
        </w:rPr>
        <w:t>esetén</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bármikor</w:t>
      </w:r>
      <w:r>
        <w:rPr>
          <w:sz w:val="18"/>
          <w:szCs w:val="18"/>
        </w:rPr>
        <w:t xml:space="preserve"> </w:t>
      </w:r>
      <w:r>
        <w:rPr>
          <w:sz w:val="18"/>
          <w:szCs w:val="18"/>
        </w:rPr>
        <w:t>visszavonhatja</w:t>
      </w:r>
      <w:r>
        <w:rPr>
          <w:sz w:val="18"/>
          <w:szCs w:val="18"/>
        </w:rPr>
        <w:t xml:space="preserve"> </w:t>
      </w:r>
      <w:r>
        <w:rPr>
          <w:sz w:val="18"/>
          <w:szCs w:val="18"/>
        </w:rPr>
        <w:t>hozzájárulását</w:t>
      </w:r>
      <w:r>
        <w:rPr>
          <w:sz w:val="18"/>
          <w:szCs w:val="18"/>
        </w:rPr>
        <w:t xml:space="preserve"> </w:t>
      </w:r>
      <w:r>
        <w:rPr>
          <w:sz w:val="18"/>
          <w:szCs w:val="18"/>
        </w:rPr>
        <w:t>és</w:t>
      </w:r>
      <w:r>
        <w:rPr>
          <w:sz w:val="18"/>
          <w:szCs w:val="18"/>
        </w:rPr>
        <w:t xml:space="preserve"> </w:t>
      </w:r>
      <w:r>
        <w:rPr>
          <w:sz w:val="18"/>
          <w:szCs w:val="18"/>
        </w:rPr>
        <w:t>kérheti</w:t>
      </w:r>
      <w:r>
        <w:rPr>
          <w:sz w:val="18"/>
          <w:szCs w:val="18"/>
        </w:rPr>
        <w:t xml:space="preserve">, </w:t>
      </w:r>
      <w:r>
        <w:rPr>
          <w:sz w:val="18"/>
          <w:szCs w:val="18"/>
        </w:rPr>
        <w:t>hogy</w:t>
      </w:r>
      <w:r>
        <w:rPr>
          <w:sz w:val="18"/>
          <w:szCs w:val="18"/>
        </w:rPr>
        <w:t xml:space="preserve"> </w:t>
      </w:r>
      <w:r>
        <w:rPr>
          <w:sz w:val="18"/>
          <w:szCs w:val="18"/>
        </w:rPr>
        <w:t>adatait</w:t>
      </w:r>
      <w:r>
        <w:rPr>
          <w:sz w:val="18"/>
          <w:szCs w:val="18"/>
        </w:rPr>
        <w:t xml:space="preserve"> </w:t>
      </w:r>
      <w:r>
        <w:rPr>
          <w:sz w:val="18"/>
          <w:szCs w:val="18"/>
        </w:rPr>
        <w:t>törölje</w:t>
      </w:r>
      <w:r>
        <w:rPr>
          <w:sz w:val="18"/>
          <w:szCs w:val="18"/>
        </w:rPr>
        <w:t xml:space="preserve"> </w:t>
      </w:r>
      <w:r>
        <w:rPr>
          <w:sz w:val="18"/>
          <w:szCs w:val="18"/>
        </w:rPr>
        <w:t>az</w:t>
      </w:r>
      <w:r>
        <w:rPr>
          <w:sz w:val="18"/>
          <w:szCs w:val="18"/>
        </w:rPr>
        <w:t xml:space="preserve"> </w:t>
      </w:r>
      <w:r>
        <w:rPr>
          <w:sz w:val="18"/>
          <w:szCs w:val="18"/>
        </w:rPr>
        <w:t>Adatkezelő</w:t>
      </w:r>
      <w:r>
        <w:rPr>
          <w:sz w:val="18"/>
          <w:szCs w:val="18"/>
        </w:rPr>
        <w:t xml:space="preserve">, </w:t>
      </w:r>
      <w:r>
        <w:rPr>
          <w:sz w:val="18"/>
          <w:szCs w:val="18"/>
        </w:rPr>
        <w:t>amennyiben</w:t>
      </w:r>
      <w:r>
        <w:rPr>
          <w:sz w:val="18"/>
          <w:szCs w:val="18"/>
        </w:rPr>
        <w:t xml:space="preserve"> </w:t>
      </w:r>
      <w:r>
        <w:rPr>
          <w:sz w:val="18"/>
          <w:szCs w:val="18"/>
        </w:rPr>
        <w:t>az</w:t>
      </w:r>
      <w:r>
        <w:rPr>
          <w:sz w:val="18"/>
          <w:szCs w:val="18"/>
        </w:rPr>
        <w:t xml:space="preserve"> </w:t>
      </w:r>
      <w:r>
        <w:rPr>
          <w:sz w:val="18"/>
          <w:szCs w:val="18"/>
        </w:rPr>
        <w:t>adatkezelésnek</w:t>
      </w:r>
      <w:r>
        <w:rPr>
          <w:sz w:val="18"/>
          <w:szCs w:val="18"/>
        </w:rPr>
        <w:t xml:space="preserve"> </w:t>
      </w:r>
      <w:r>
        <w:rPr>
          <w:sz w:val="18"/>
          <w:szCs w:val="18"/>
        </w:rPr>
        <w:t>nincs</w:t>
      </w:r>
      <w:r>
        <w:rPr>
          <w:sz w:val="18"/>
          <w:szCs w:val="18"/>
        </w:rPr>
        <w:t xml:space="preserve"> </w:t>
      </w:r>
      <w:r>
        <w:rPr>
          <w:sz w:val="18"/>
          <w:szCs w:val="18"/>
        </w:rPr>
        <w:t>további</w:t>
      </w:r>
      <w:r>
        <w:rPr>
          <w:sz w:val="18"/>
          <w:szCs w:val="18"/>
        </w:rPr>
        <w:t xml:space="preserve"> </w:t>
      </w:r>
      <w:r>
        <w:rPr>
          <w:sz w:val="18"/>
          <w:szCs w:val="18"/>
        </w:rPr>
        <w:t>jogalapja</w:t>
      </w:r>
      <w:r>
        <w:rPr>
          <w:sz w:val="18"/>
          <w:szCs w:val="18"/>
        </w:rPr>
        <w:t xml:space="preserve">. A </w:t>
      </w:r>
      <w:r>
        <w:rPr>
          <w:sz w:val="18"/>
          <w:szCs w:val="18"/>
        </w:rPr>
        <w:t>visszavonás</w:t>
      </w:r>
      <w:r>
        <w:rPr>
          <w:sz w:val="18"/>
          <w:szCs w:val="18"/>
        </w:rPr>
        <w:t xml:space="preserve"> </w:t>
      </w:r>
      <w:r>
        <w:rPr>
          <w:sz w:val="18"/>
          <w:szCs w:val="18"/>
        </w:rPr>
        <w:t>nem</w:t>
      </w:r>
      <w:r>
        <w:rPr>
          <w:sz w:val="18"/>
          <w:szCs w:val="18"/>
        </w:rPr>
        <w:t xml:space="preserve"> </w:t>
      </w:r>
      <w:r>
        <w:rPr>
          <w:sz w:val="18"/>
          <w:szCs w:val="18"/>
        </w:rPr>
        <w:t>érinti</w:t>
      </w:r>
      <w:r>
        <w:rPr>
          <w:sz w:val="18"/>
          <w:szCs w:val="18"/>
        </w:rPr>
        <w:t xml:space="preserve"> a </w:t>
      </w:r>
      <w:r>
        <w:rPr>
          <w:sz w:val="18"/>
          <w:szCs w:val="18"/>
        </w:rPr>
        <w:t>visszavonás</w:t>
      </w:r>
      <w:r>
        <w:rPr>
          <w:sz w:val="18"/>
          <w:szCs w:val="18"/>
        </w:rPr>
        <w:t xml:space="preserve"> </w:t>
      </w:r>
      <w:r>
        <w:rPr>
          <w:sz w:val="18"/>
          <w:szCs w:val="18"/>
        </w:rPr>
        <w:t>előtt</w:t>
      </w:r>
      <w:r>
        <w:rPr>
          <w:sz w:val="18"/>
          <w:szCs w:val="18"/>
        </w:rPr>
        <w:t xml:space="preserve"> a </w:t>
      </w:r>
      <w:r>
        <w:rPr>
          <w:sz w:val="18"/>
          <w:szCs w:val="18"/>
        </w:rPr>
        <w:t>hozzájárulás</w:t>
      </w:r>
      <w:r>
        <w:rPr>
          <w:sz w:val="18"/>
          <w:szCs w:val="18"/>
        </w:rPr>
        <w:t xml:space="preserve"> </w:t>
      </w:r>
      <w:r>
        <w:rPr>
          <w:sz w:val="18"/>
          <w:szCs w:val="18"/>
        </w:rPr>
        <w:t>alapján</w:t>
      </w:r>
      <w:r>
        <w:rPr>
          <w:sz w:val="18"/>
          <w:szCs w:val="18"/>
        </w:rPr>
        <w:t xml:space="preserve"> </w:t>
      </w:r>
      <w:r>
        <w:rPr>
          <w:sz w:val="18"/>
          <w:szCs w:val="18"/>
        </w:rPr>
        <w:t>végrehajtott</w:t>
      </w:r>
      <w:r>
        <w:rPr>
          <w:sz w:val="18"/>
          <w:szCs w:val="18"/>
        </w:rPr>
        <w:t xml:space="preserve"> </w:t>
      </w:r>
      <w:r>
        <w:rPr>
          <w:sz w:val="18"/>
          <w:szCs w:val="18"/>
        </w:rPr>
        <w:t>adatkezelés</w:t>
      </w:r>
      <w:r>
        <w:rPr>
          <w:sz w:val="18"/>
          <w:szCs w:val="18"/>
        </w:rPr>
        <w:t xml:space="preserve"> </w:t>
      </w:r>
      <w:r>
        <w:rPr>
          <w:sz w:val="18"/>
          <w:szCs w:val="18"/>
        </w:rPr>
        <w:t>jogszerűségét</w:t>
      </w:r>
      <w:r>
        <w:rPr>
          <w:sz w:val="18"/>
          <w:szCs w:val="18"/>
        </w:rPr>
        <w:t xml:space="preserve">. </w:t>
      </w:r>
    </w:p>
    <w:p>
      <w:pPr>
        <w:spacing w:beforeLines="50" w:before="120" w:afterLines="50" w:after="120" w:line="240" w:lineRule="exact"/>
        <w:jc w:val="both"/>
        <w:rPr>
          <w:sz w:val="18"/>
          <w:szCs w:val="18"/>
        </w:rPr>
      </w:pPr>
      <w:r>
        <w:rPr>
          <w:sz w:val="18"/>
          <w:szCs w:val="18"/>
        </w:rPr>
        <w:t xml:space="preserve">A </w:t>
      </w:r>
      <w:r>
        <w:rPr>
          <w:sz w:val="18"/>
          <w:szCs w:val="18"/>
        </w:rPr>
        <w:t>fentieken</w:t>
      </w:r>
      <w:r>
        <w:rPr>
          <w:sz w:val="18"/>
          <w:szCs w:val="18"/>
        </w:rPr>
        <w:t xml:space="preserve"> </w:t>
      </w:r>
      <w:r>
        <w:rPr>
          <w:sz w:val="18"/>
          <w:szCs w:val="18"/>
        </w:rPr>
        <w:t>túl</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az</w:t>
      </w:r>
      <w:r>
        <w:rPr>
          <w:sz w:val="18"/>
          <w:szCs w:val="18"/>
        </w:rPr>
        <w:t xml:space="preserve"> </w:t>
      </w:r>
      <w:r>
        <w:rPr>
          <w:sz w:val="18"/>
          <w:szCs w:val="18"/>
        </w:rPr>
        <w:t>alábbi</w:t>
      </w:r>
      <w:r>
        <w:rPr>
          <w:sz w:val="18"/>
          <w:szCs w:val="18"/>
        </w:rPr>
        <w:t xml:space="preserve"> </w:t>
      </w:r>
      <w:r>
        <w:rPr>
          <w:sz w:val="18"/>
          <w:szCs w:val="18"/>
        </w:rPr>
        <w:t>indokok</w:t>
      </w:r>
      <w:r>
        <w:rPr>
          <w:sz w:val="18"/>
          <w:szCs w:val="18"/>
        </w:rPr>
        <w:t xml:space="preserve"> </w:t>
      </w:r>
      <w:r>
        <w:rPr>
          <w:sz w:val="18"/>
          <w:szCs w:val="18"/>
        </w:rPr>
        <w:t>valamelyikének</w:t>
      </w:r>
      <w:r>
        <w:rPr>
          <w:sz w:val="18"/>
          <w:szCs w:val="18"/>
        </w:rPr>
        <w:t xml:space="preserve"> </w:t>
      </w:r>
      <w:r>
        <w:rPr>
          <w:sz w:val="18"/>
          <w:szCs w:val="18"/>
        </w:rPr>
        <w:t>fennállása</w:t>
      </w:r>
      <w:r>
        <w:rPr>
          <w:sz w:val="18"/>
          <w:szCs w:val="18"/>
        </w:rPr>
        <w:t xml:space="preserve"> </w:t>
      </w:r>
      <w:r>
        <w:rPr>
          <w:sz w:val="18"/>
          <w:szCs w:val="18"/>
        </w:rPr>
        <w:t>esetén</w:t>
      </w:r>
      <w:r>
        <w:rPr>
          <w:sz w:val="18"/>
          <w:szCs w:val="18"/>
        </w:rPr>
        <w:t xml:space="preserve"> </w:t>
      </w:r>
      <w:r>
        <w:rPr>
          <w:sz w:val="18"/>
          <w:szCs w:val="18"/>
        </w:rPr>
        <w:t xml:space="preserve">is </w:t>
      </w:r>
      <w:r>
        <w:rPr>
          <w:sz w:val="18"/>
          <w:szCs w:val="18"/>
        </w:rPr>
        <w:t>jogosult</w:t>
      </w:r>
      <w:r>
        <w:rPr>
          <w:sz w:val="18"/>
          <w:szCs w:val="18"/>
        </w:rPr>
        <w:t xml:space="preserve"> </w:t>
      </w:r>
      <w:r>
        <w:rPr>
          <w:sz w:val="18"/>
          <w:szCs w:val="18"/>
        </w:rPr>
        <w:t>arra</w:t>
      </w:r>
      <w:r>
        <w:rPr>
          <w:sz w:val="18"/>
          <w:szCs w:val="18"/>
        </w:rPr>
        <w:t xml:space="preserve">, </w:t>
      </w:r>
      <w:r>
        <w:rPr>
          <w:sz w:val="18"/>
          <w:szCs w:val="18"/>
        </w:rPr>
        <w:t>hogy</w:t>
      </w:r>
      <w:r>
        <w:rPr>
          <w:sz w:val="18"/>
          <w:szCs w:val="18"/>
        </w:rPr>
        <w:t xml:space="preserve"> </w:t>
      </w:r>
      <w:r>
        <w:rPr>
          <w:sz w:val="18"/>
          <w:szCs w:val="18"/>
        </w:rPr>
        <w:t>kérésére</w:t>
      </w:r>
      <w:r>
        <w:rPr>
          <w:sz w:val="18"/>
          <w:szCs w:val="18"/>
        </w:rPr>
        <w:t xml:space="preserve"> </w:t>
      </w:r>
      <w:r>
        <w:rPr>
          <w:sz w:val="18"/>
          <w:szCs w:val="18"/>
        </w:rPr>
        <w:t>a</w:t>
      </w:r>
      <w:r>
        <w:rPr>
          <w:sz w:val="18"/>
          <w:szCs w:val="18"/>
        </w:rPr>
        <w:t>z</w:t>
      </w:r>
      <w:r>
        <w:rPr>
          <w:sz w:val="18"/>
          <w:szCs w:val="18"/>
        </w:rPr>
        <w:t xml:space="preserve"> </w:t>
      </w:r>
      <w:r>
        <w:rPr>
          <w:sz w:val="18"/>
          <w:szCs w:val="18"/>
        </w:rPr>
        <w:t>Adatkezelő</w:t>
      </w:r>
      <w:r>
        <w:rPr>
          <w:sz w:val="18"/>
          <w:szCs w:val="18"/>
        </w:rPr>
        <w:t xml:space="preserve"> </w:t>
      </w:r>
      <w:r>
        <w:rPr>
          <w:sz w:val="18"/>
          <w:szCs w:val="18"/>
        </w:rPr>
        <w:t>indokolatlan</w:t>
      </w:r>
      <w:r>
        <w:rPr>
          <w:sz w:val="18"/>
          <w:szCs w:val="18"/>
        </w:rPr>
        <w:t xml:space="preserve"> </w:t>
      </w:r>
      <w:r>
        <w:rPr>
          <w:sz w:val="18"/>
          <w:szCs w:val="18"/>
        </w:rPr>
        <w:t>késedelem</w:t>
      </w:r>
      <w:r>
        <w:rPr>
          <w:sz w:val="18"/>
          <w:szCs w:val="18"/>
        </w:rPr>
        <w:t xml:space="preserve"> </w:t>
      </w:r>
      <w:r>
        <w:rPr>
          <w:sz w:val="18"/>
          <w:szCs w:val="18"/>
        </w:rPr>
        <w:t>nélkül</w:t>
      </w:r>
      <w:r>
        <w:rPr>
          <w:sz w:val="18"/>
          <w:szCs w:val="18"/>
        </w:rPr>
        <w:t xml:space="preserve"> </w:t>
      </w:r>
      <w:r>
        <w:rPr>
          <w:sz w:val="18"/>
          <w:szCs w:val="18"/>
        </w:rPr>
        <w:t>törölje</w:t>
      </w:r>
      <w:r>
        <w:rPr>
          <w:sz w:val="18"/>
          <w:szCs w:val="18"/>
        </w:rPr>
        <w:t xml:space="preserve"> a </w:t>
      </w:r>
      <w:r>
        <w:rPr>
          <w:sz w:val="18"/>
          <w:szCs w:val="18"/>
        </w:rPr>
        <w:t>rá</w:t>
      </w:r>
      <w:r>
        <w:rPr>
          <w:sz w:val="18"/>
          <w:szCs w:val="18"/>
        </w:rPr>
        <w:t xml:space="preserve"> </w:t>
      </w:r>
      <w:r>
        <w:rPr>
          <w:sz w:val="18"/>
          <w:szCs w:val="18"/>
        </w:rPr>
        <w:t>vonatkozó</w:t>
      </w:r>
      <w:r>
        <w:rPr>
          <w:sz w:val="18"/>
          <w:szCs w:val="18"/>
        </w:rPr>
        <w:t xml:space="preserve"> </w:t>
      </w:r>
      <w:r>
        <w:rPr>
          <w:sz w:val="18"/>
          <w:szCs w:val="18"/>
        </w:rPr>
        <w:t>személyes</w:t>
      </w:r>
      <w:r>
        <w:rPr>
          <w:sz w:val="18"/>
          <w:szCs w:val="18"/>
        </w:rPr>
        <w:t xml:space="preserve"> </w:t>
      </w:r>
      <w:r>
        <w:rPr>
          <w:sz w:val="18"/>
          <w:szCs w:val="18"/>
        </w:rPr>
        <w:t>adatokat</w:t>
      </w:r>
      <w:r>
        <w:rPr>
          <w:sz w:val="18"/>
          <w:szCs w:val="18"/>
        </w:rPr>
        <w:t>:</w:t>
      </w:r>
    </w:p>
    <w:p>
      <w:pPr>
        <w:spacing w:beforeLines="50" w:before="120" w:afterLines="50" w:after="120" w:line="240" w:lineRule="exact"/>
        <w:ind w:left="425"/>
        <w:rPr>
          <w:sz w:val="18"/>
          <w:szCs w:val="18"/>
        </w:rPr>
      </w:pPr>
      <w:r>
        <w:rPr>
          <w:sz w:val="18"/>
          <w:szCs w:val="18"/>
        </w:rPr>
        <w:t>-</w:t>
      </w:r>
      <w:r>
        <w:rPr>
          <w:sz w:val="18"/>
          <w:szCs w:val="18"/>
        </w:rPr>
        <w:t xml:space="preserve"> </w:t>
      </w:r>
      <w:r>
        <w:rPr>
          <w:sz w:val="18"/>
          <w:szCs w:val="18"/>
        </w:rPr>
        <w:t>személyes</w:t>
      </w:r>
      <w:r>
        <w:rPr>
          <w:sz w:val="18"/>
          <w:szCs w:val="18"/>
        </w:rPr>
        <w:t xml:space="preserve"> </w:t>
      </w:r>
      <w:r>
        <w:rPr>
          <w:sz w:val="18"/>
          <w:szCs w:val="18"/>
        </w:rPr>
        <w:t>adatokra</w:t>
      </w:r>
      <w:r>
        <w:rPr>
          <w:sz w:val="18"/>
          <w:szCs w:val="18"/>
        </w:rPr>
        <w:t xml:space="preserve"> </w:t>
      </w:r>
      <w:r>
        <w:rPr>
          <w:sz w:val="18"/>
          <w:szCs w:val="18"/>
        </w:rPr>
        <w:t>már</w:t>
      </w:r>
      <w:r>
        <w:rPr>
          <w:sz w:val="18"/>
          <w:szCs w:val="18"/>
        </w:rPr>
        <w:t xml:space="preserve"> </w:t>
      </w:r>
      <w:r>
        <w:rPr>
          <w:sz w:val="18"/>
          <w:szCs w:val="18"/>
        </w:rPr>
        <w:t>nincs</w:t>
      </w:r>
      <w:r>
        <w:rPr>
          <w:sz w:val="18"/>
          <w:szCs w:val="18"/>
        </w:rPr>
        <w:t xml:space="preserve"> </w:t>
      </w:r>
      <w:r>
        <w:rPr>
          <w:sz w:val="18"/>
          <w:szCs w:val="18"/>
        </w:rPr>
        <w:t>szükség</w:t>
      </w:r>
      <w:r>
        <w:rPr>
          <w:sz w:val="18"/>
          <w:szCs w:val="18"/>
        </w:rPr>
        <w:t xml:space="preserve"> </w:t>
      </w:r>
      <w:r>
        <w:rPr>
          <w:sz w:val="18"/>
          <w:szCs w:val="18"/>
        </w:rPr>
        <w:t>abból</w:t>
      </w:r>
      <w:r>
        <w:rPr>
          <w:sz w:val="18"/>
          <w:szCs w:val="18"/>
        </w:rPr>
        <w:t xml:space="preserve"> a </w:t>
      </w:r>
      <w:r>
        <w:rPr>
          <w:sz w:val="18"/>
          <w:szCs w:val="18"/>
        </w:rPr>
        <w:t>célból</w:t>
      </w:r>
      <w:r>
        <w:rPr>
          <w:sz w:val="18"/>
          <w:szCs w:val="18"/>
        </w:rPr>
        <w:t xml:space="preserve">, </w:t>
      </w:r>
      <w:r>
        <w:rPr>
          <w:sz w:val="18"/>
          <w:szCs w:val="18"/>
        </w:rPr>
        <w:t>amelyből</w:t>
      </w:r>
      <w:r>
        <w:rPr>
          <w:sz w:val="18"/>
          <w:szCs w:val="18"/>
        </w:rPr>
        <w:t xml:space="preserve"> </w:t>
      </w:r>
      <w:r>
        <w:rPr>
          <w:sz w:val="18"/>
          <w:szCs w:val="18"/>
        </w:rPr>
        <w:t>azokat</w:t>
      </w:r>
      <w:r>
        <w:rPr>
          <w:sz w:val="18"/>
          <w:szCs w:val="18"/>
        </w:rPr>
        <w:t xml:space="preserve"> </w:t>
      </w:r>
      <w:r>
        <w:rPr>
          <w:sz w:val="18"/>
          <w:szCs w:val="18"/>
        </w:rPr>
        <w:t>gyűjtötték</w:t>
      </w:r>
      <w:r>
        <w:rPr>
          <w:sz w:val="18"/>
          <w:szCs w:val="18"/>
        </w:rPr>
        <w:t xml:space="preserve"> </w:t>
      </w:r>
      <w:r>
        <w:rPr>
          <w:sz w:val="18"/>
          <w:szCs w:val="18"/>
        </w:rPr>
        <w:t>vagy</w:t>
      </w:r>
      <w:r>
        <w:rPr>
          <w:sz w:val="18"/>
          <w:szCs w:val="18"/>
        </w:rPr>
        <w:t xml:space="preserve"> </w:t>
      </w:r>
      <w:r>
        <w:rPr>
          <w:sz w:val="18"/>
          <w:szCs w:val="18"/>
        </w:rPr>
        <w:t>más</w:t>
      </w:r>
      <w:r>
        <w:rPr>
          <w:sz w:val="18"/>
          <w:szCs w:val="18"/>
        </w:rPr>
        <w:t xml:space="preserve"> </w:t>
      </w:r>
      <w:r>
        <w:rPr>
          <w:sz w:val="18"/>
          <w:szCs w:val="18"/>
        </w:rPr>
        <w:t>módon</w:t>
      </w:r>
      <w:r>
        <w:rPr>
          <w:sz w:val="18"/>
          <w:szCs w:val="18"/>
        </w:rPr>
        <w:t xml:space="preserve"> </w:t>
      </w:r>
      <w:r>
        <w:rPr>
          <w:sz w:val="18"/>
          <w:szCs w:val="18"/>
        </w:rPr>
        <w:t>kezelték</w:t>
      </w:r>
      <w:r>
        <w:rPr>
          <w:sz w:val="18"/>
          <w:szCs w:val="18"/>
        </w:rPr>
        <w:t>;</w:t>
      </w:r>
    </w:p>
    <w:p>
      <w:pPr>
        <w:spacing w:beforeLines="50" w:before="120" w:afterLines="50" w:after="120" w:line="240" w:lineRule="exact"/>
        <w:ind w:left="425"/>
        <w:rPr>
          <w:sz w:val="18"/>
          <w:szCs w:val="18"/>
        </w:rPr>
      </w:pPr>
      <w:r>
        <w:rPr>
          <w:sz w:val="18"/>
          <w:szCs w:val="18"/>
        </w:rPr>
        <w:t>-</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tiltakozik</w:t>
      </w:r>
      <w:r>
        <w:rPr>
          <w:sz w:val="18"/>
          <w:szCs w:val="18"/>
        </w:rPr>
        <w:t xml:space="preserve"> </w:t>
      </w:r>
      <w:r>
        <w:rPr>
          <w:sz w:val="18"/>
          <w:szCs w:val="18"/>
        </w:rPr>
        <w:t>az</w:t>
      </w:r>
      <w:r>
        <w:rPr>
          <w:sz w:val="18"/>
          <w:szCs w:val="18"/>
        </w:rPr>
        <w:t xml:space="preserve"> </w:t>
      </w:r>
      <w:r>
        <w:rPr>
          <w:sz w:val="18"/>
          <w:szCs w:val="18"/>
        </w:rPr>
        <w:t>adatkezelés</w:t>
      </w:r>
      <w:r>
        <w:rPr>
          <w:sz w:val="18"/>
          <w:szCs w:val="18"/>
        </w:rPr>
        <w:t xml:space="preserve"> </w:t>
      </w:r>
      <w:r>
        <w:rPr>
          <w:sz w:val="18"/>
          <w:szCs w:val="18"/>
        </w:rPr>
        <w:t>ellen</w:t>
      </w:r>
      <w:r>
        <w:rPr>
          <w:sz w:val="18"/>
          <w:szCs w:val="18"/>
        </w:rPr>
        <w:t xml:space="preserve">, </w:t>
      </w:r>
      <w:r>
        <w:rPr>
          <w:sz w:val="18"/>
          <w:szCs w:val="18"/>
        </w:rPr>
        <w:t>és</w:t>
      </w:r>
      <w:r>
        <w:rPr>
          <w:sz w:val="18"/>
          <w:szCs w:val="18"/>
        </w:rPr>
        <w:t xml:space="preserve"> </w:t>
      </w:r>
      <w:r>
        <w:rPr>
          <w:sz w:val="18"/>
          <w:szCs w:val="18"/>
        </w:rPr>
        <w:t>nincs</w:t>
      </w:r>
      <w:r>
        <w:rPr>
          <w:sz w:val="18"/>
          <w:szCs w:val="18"/>
        </w:rPr>
        <w:t xml:space="preserve"> </w:t>
      </w:r>
      <w:r>
        <w:rPr>
          <w:sz w:val="18"/>
          <w:szCs w:val="18"/>
        </w:rPr>
        <w:t>elsőbbséget</w:t>
      </w:r>
      <w:r>
        <w:rPr>
          <w:sz w:val="18"/>
          <w:szCs w:val="18"/>
        </w:rPr>
        <w:t xml:space="preserve"> </w:t>
      </w:r>
      <w:r>
        <w:rPr>
          <w:sz w:val="18"/>
          <w:szCs w:val="18"/>
        </w:rPr>
        <w:t>élve</w:t>
      </w:r>
      <w:r>
        <w:rPr>
          <w:sz w:val="18"/>
          <w:szCs w:val="18"/>
        </w:rPr>
        <w:t>ző</w:t>
      </w:r>
      <w:r>
        <w:rPr>
          <w:sz w:val="18"/>
          <w:szCs w:val="18"/>
        </w:rPr>
        <w:t xml:space="preserve"> </w:t>
      </w:r>
      <w:r>
        <w:rPr>
          <w:sz w:val="18"/>
          <w:szCs w:val="18"/>
        </w:rPr>
        <w:t>jogszerű</w:t>
      </w:r>
      <w:r>
        <w:rPr>
          <w:sz w:val="18"/>
          <w:szCs w:val="18"/>
        </w:rPr>
        <w:t xml:space="preserve"> ok </w:t>
      </w:r>
      <w:r>
        <w:rPr>
          <w:sz w:val="18"/>
          <w:szCs w:val="18"/>
        </w:rPr>
        <w:t>az</w:t>
      </w:r>
      <w:r>
        <w:rPr>
          <w:sz w:val="18"/>
          <w:szCs w:val="18"/>
        </w:rPr>
        <w:t xml:space="preserve"> </w:t>
      </w:r>
      <w:r>
        <w:rPr>
          <w:sz w:val="18"/>
          <w:szCs w:val="18"/>
        </w:rPr>
        <w:t>adatkezelésre</w:t>
      </w:r>
      <w:r>
        <w:rPr>
          <w:sz w:val="18"/>
          <w:szCs w:val="18"/>
        </w:rPr>
        <w:t xml:space="preserve">. Ha </w:t>
      </w:r>
      <w:r>
        <w:rPr>
          <w:sz w:val="18"/>
          <w:szCs w:val="18"/>
        </w:rPr>
        <w:t>az</w:t>
      </w:r>
      <w:r>
        <w:rPr>
          <w:sz w:val="18"/>
          <w:szCs w:val="18"/>
        </w:rPr>
        <w:t xml:space="preserve"> </w:t>
      </w:r>
      <w:r>
        <w:rPr>
          <w:sz w:val="18"/>
          <w:szCs w:val="18"/>
        </w:rPr>
        <w:t>adatkezelés</w:t>
      </w:r>
      <w:r>
        <w:rPr>
          <w:sz w:val="18"/>
          <w:szCs w:val="18"/>
        </w:rPr>
        <w:t xml:space="preserve"> </w:t>
      </w:r>
      <w:r>
        <w:rPr>
          <w:sz w:val="18"/>
          <w:szCs w:val="18"/>
        </w:rPr>
        <w:t>közvetlen</w:t>
      </w:r>
      <w:r>
        <w:rPr>
          <w:sz w:val="18"/>
          <w:szCs w:val="18"/>
        </w:rPr>
        <w:t xml:space="preserve"> </w:t>
      </w:r>
      <w:r>
        <w:rPr>
          <w:sz w:val="18"/>
          <w:szCs w:val="18"/>
        </w:rPr>
        <w:t>üzletszerzés</w:t>
      </w:r>
      <w:r>
        <w:rPr>
          <w:sz w:val="18"/>
          <w:szCs w:val="18"/>
        </w:rPr>
        <w:t xml:space="preserve"> </w:t>
      </w:r>
      <w:r>
        <w:rPr>
          <w:sz w:val="18"/>
          <w:szCs w:val="18"/>
        </w:rPr>
        <w:t>céljából</w:t>
      </w:r>
      <w:r>
        <w:rPr>
          <w:sz w:val="18"/>
          <w:szCs w:val="18"/>
        </w:rPr>
        <w:t xml:space="preserve"> </w:t>
      </w:r>
      <w:r>
        <w:rPr>
          <w:sz w:val="18"/>
          <w:szCs w:val="18"/>
        </w:rPr>
        <w:t>történik</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tiltakozása</w:t>
      </w:r>
      <w:r>
        <w:rPr>
          <w:sz w:val="18"/>
          <w:szCs w:val="18"/>
        </w:rPr>
        <w:t xml:space="preserve"> </w:t>
      </w:r>
      <w:r>
        <w:rPr>
          <w:sz w:val="18"/>
          <w:szCs w:val="18"/>
        </w:rPr>
        <w:t>esetén</w:t>
      </w:r>
      <w:r>
        <w:rPr>
          <w:sz w:val="18"/>
          <w:szCs w:val="18"/>
        </w:rPr>
        <w:t xml:space="preserve"> </w:t>
      </w:r>
      <w:r>
        <w:rPr>
          <w:sz w:val="18"/>
          <w:szCs w:val="18"/>
        </w:rPr>
        <w:t>az</w:t>
      </w:r>
      <w:r>
        <w:rPr>
          <w:sz w:val="18"/>
          <w:szCs w:val="18"/>
        </w:rPr>
        <w:t xml:space="preserve"> </w:t>
      </w:r>
      <w:r>
        <w:rPr>
          <w:sz w:val="18"/>
          <w:szCs w:val="18"/>
        </w:rPr>
        <w:t>adatok</w:t>
      </w:r>
      <w:r>
        <w:rPr>
          <w:sz w:val="18"/>
          <w:szCs w:val="18"/>
        </w:rPr>
        <w:t xml:space="preserve"> </w:t>
      </w:r>
      <w:r>
        <w:rPr>
          <w:sz w:val="18"/>
          <w:szCs w:val="18"/>
        </w:rPr>
        <w:t>törlendők</w:t>
      </w:r>
      <w:r>
        <w:rPr>
          <w:sz w:val="18"/>
          <w:szCs w:val="18"/>
        </w:rPr>
        <w:t>;</w:t>
      </w:r>
    </w:p>
    <w:p>
      <w:pPr>
        <w:spacing w:beforeLines="50" w:before="120" w:afterLines="50" w:after="120" w:line="240" w:lineRule="exact"/>
        <w:ind w:left="425"/>
        <w:rPr>
          <w:sz w:val="18"/>
          <w:szCs w:val="18"/>
        </w:rPr>
      </w:pPr>
      <w:r>
        <w:rPr>
          <w:sz w:val="18"/>
          <w:szCs w:val="18"/>
        </w:rPr>
        <w:t>-</w:t>
      </w:r>
      <w:r>
        <w:rPr>
          <w:sz w:val="18"/>
          <w:szCs w:val="18"/>
        </w:rPr>
        <w:t xml:space="preserve"> </w:t>
      </w:r>
      <w:r>
        <w:rPr>
          <w:sz w:val="18"/>
          <w:szCs w:val="18"/>
        </w:rPr>
        <w:t xml:space="preserve">a </w:t>
      </w:r>
      <w:r>
        <w:rPr>
          <w:sz w:val="18"/>
          <w:szCs w:val="18"/>
        </w:rPr>
        <w:t>személyes</w:t>
      </w:r>
      <w:r>
        <w:rPr>
          <w:sz w:val="18"/>
          <w:szCs w:val="18"/>
        </w:rPr>
        <w:t xml:space="preserve"> </w:t>
      </w:r>
      <w:r>
        <w:rPr>
          <w:sz w:val="18"/>
          <w:szCs w:val="18"/>
        </w:rPr>
        <w:t>adatokat</w:t>
      </w:r>
      <w:r>
        <w:rPr>
          <w:sz w:val="18"/>
          <w:szCs w:val="18"/>
        </w:rPr>
        <w:t xml:space="preserve"> </w:t>
      </w:r>
      <w:r>
        <w:rPr>
          <w:sz w:val="18"/>
          <w:szCs w:val="18"/>
        </w:rPr>
        <w:t>jogellenesen</w:t>
      </w:r>
      <w:r>
        <w:rPr>
          <w:sz w:val="18"/>
          <w:szCs w:val="18"/>
        </w:rPr>
        <w:t xml:space="preserve"> </w:t>
      </w:r>
      <w:r>
        <w:rPr>
          <w:sz w:val="18"/>
          <w:szCs w:val="18"/>
        </w:rPr>
        <w:t>kezelték</w:t>
      </w:r>
      <w:r>
        <w:rPr>
          <w:sz w:val="18"/>
          <w:szCs w:val="18"/>
        </w:rPr>
        <w:t>;</w:t>
      </w:r>
    </w:p>
    <w:p>
      <w:pPr>
        <w:spacing w:beforeLines="50" w:before="120" w:afterLines="50" w:after="120" w:line="240" w:lineRule="exact"/>
        <w:ind w:left="425"/>
        <w:rPr>
          <w:sz w:val="18"/>
          <w:szCs w:val="18"/>
        </w:rPr>
      </w:pPr>
      <w:r>
        <w:rPr>
          <w:sz w:val="18"/>
          <w:szCs w:val="18"/>
        </w:rPr>
        <w:t>-</w:t>
      </w:r>
      <w:r>
        <w:rPr>
          <w:sz w:val="18"/>
          <w:szCs w:val="18"/>
        </w:rPr>
        <w:t xml:space="preserve"> </w:t>
      </w:r>
      <w:r>
        <w:rPr>
          <w:sz w:val="18"/>
          <w:szCs w:val="18"/>
        </w:rPr>
        <w:t xml:space="preserve">a </w:t>
      </w:r>
      <w:r>
        <w:rPr>
          <w:sz w:val="18"/>
          <w:szCs w:val="18"/>
        </w:rPr>
        <w:t>személyes</w:t>
      </w:r>
      <w:r>
        <w:rPr>
          <w:sz w:val="18"/>
          <w:szCs w:val="18"/>
        </w:rPr>
        <w:t xml:space="preserve"> </w:t>
      </w:r>
      <w:r>
        <w:rPr>
          <w:sz w:val="18"/>
          <w:szCs w:val="18"/>
        </w:rPr>
        <w:t>adatokat</w:t>
      </w:r>
      <w:r>
        <w:rPr>
          <w:sz w:val="18"/>
          <w:szCs w:val="18"/>
        </w:rPr>
        <w:t xml:space="preserve"> </w:t>
      </w:r>
      <w:r>
        <w:rPr>
          <w:sz w:val="18"/>
          <w:szCs w:val="18"/>
        </w:rPr>
        <w:t>az</w:t>
      </w:r>
      <w:r>
        <w:rPr>
          <w:sz w:val="18"/>
          <w:szCs w:val="18"/>
        </w:rPr>
        <w:t xml:space="preserve"> </w:t>
      </w:r>
      <w:r>
        <w:rPr>
          <w:sz w:val="18"/>
          <w:szCs w:val="18"/>
        </w:rPr>
        <w:t>adatkezelőre</w:t>
      </w:r>
      <w:r>
        <w:rPr>
          <w:sz w:val="18"/>
          <w:szCs w:val="18"/>
        </w:rPr>
        <w:t xml:space="preserve"> </w:t>
      </w:r>
      <w:r>
        <w:rPr>
          <w:sz w:val="18"/>
          <w:szCs w:val="18"/>
        </w:rPr>
        <w:t>alkalmazandó</w:t>
      </w:r>
      <w:r>
        <w:rPr>
          <w:sz w:val="18"/>
          <w:szCs w:val="18"/>
        </w:rPr>
        <w:t xml:space="preserve"> </w:t>
      </w:r>
      <w:r>
        <w:rPr>
          <w:sz w:val="18"/>
          <w:szCs w:val="18"/>
        </w:rPr>
        <w:t>uniós</w:t>
      </w:r>
      <w:r>
        <w:rPr>
          <w:sz w:val="18"/>
          <w:szCs w:val="18"/>
        </w:rPr>
        <w:t xml:space="preserve"> </w:t>
      </w:r>
      <w:r>
        <w:rPr>
          <w:sz w:val="18"/>
          <w:szCs w:val="18"/>
        </w:rPr>
        <w:t>vagy</w:t>
      </w:r>
      <w:r>
        <w:rPr>
          <w:sz w:val="18"/>
          <w:szCs w:val="18"/>
        </w:rPr>
        <w:t xml:space="preserve"> </w:t>
      </w:r>
      <w:r>
        <w:rPr>
          <w:sz w:val="18"/>
          <w:szCs w:val="18"/>
        </w:rPr>
        <w:t>tagállami</w:t>
      </w:r>
      <w:r>
        <w:rPr>
          <w:sz w:val="18"/>
          <w:szCs w:val="18"/>
        </w:rPr>
        <w:t xml:space="preserve"> </w:t>
      </w:r>
      <w:r>
        <w:rPr>
          <w:sz w:val="18"/>
          <w:szCs w:val="18"/>
        </w:rPr>
        <w:t>j</w:t>
      </w:r>
      <w:r>
        <w:rPr>
          <w:sz w:val="18"/>
          <w:szCs w:val="18"/>
        </w:rPr>
        <w:t>ogban</w:t>
      </w:r>
      <w:r>
        <w:rPr>
          <w:sz w:val="18"/>
          <w:szCs w:val="18"/>
        </w:rPr>
        <w:t xml:space="preserve"> </w:t>
      </w:r>
      <w:r>
        <w:rPr>
          <w:sz w:val="18"/>
          <w:szCs w:val="18"/>
        </w:rPr>
        <w:t>előírt</w:t>
      </w:r>
      <w:r>
        <w:rPr>
          <w:sz w:val="18"/>
          <w:szCs w:val="18"/>
        </w:rPr>
        <w:t xml:space="preserve"> </w:t>
      </w:r>
      <w:r>
        <w:rPr>
          <w:sz w:val="18"/>
          <w:szCs w:val="18"/>
        </w:rPr>
        <w:t>jogi</w:t>
      </w:r>
      <w:r>
        <w:rPr>
          <w:sz w:val="18"/>
          <w:szCs w:val="18"/>
        </w:rPr>
        <w:t xml:space="preserve"> </w:t>
      </w:r>
      <w:r>
        <w:rPr>
          <w:sz w:val="18"/>
          <w:szCs w:val="18"/>
        </w:rPr>
        <w:t>kötelezettség</w:t>
      </w:r>
      <w:r>
        <w:rPr>
          <w:sz w:val="18"/>
          <w:szCs w:val="18"/>
        </w:rPr>
        <w:t xml:space="preserve"> </w:t>
      </w:r>
      <w:r>
        <w:rPr>
          <w:sz w:val="18"/>
          <w:szCs w:val="18"/>
        </w:rPr>
        <w:t>teljesítéséhez</w:t>
      </w:r>
      <w:r>
        <w:rPr>
          <w:sz w:val="18"/>
          <w:szCs w:val="18"/>
        </w:rPr>
        <w:t xml:space="preserve"> </w:t>
      </w:r>
      <w:r>
        <w:rPr>
          <w:sz w:val="18"/>
          <w:szCs w:val="18"/>
        </w:rPr>
        <w:t>törölni</w:t>
      </w:r>
      <w:r>
        <w:rPr>
          <w:sz w:val="18"/>
          <w:szCs w:val="18"/>
        </w:rPr>
        <w:t xml:space="preserve"> </w:t>
      </w:r>
      <w:r>
        <w:rPr>
          <w:sz w:val="18"/>
          <w:szCs w:val="18"/>
        </w:rPr>
        <w:t>kell</w:t>
      </w:r>
      <w:r>
        <w:rPr>
          <w:sz w:val="18"/>
          <w:szCs w:val="18"/>
        </w:rPr>
        <w:t>;</w:t>
      </w:r>
    </w:p>
    <w:p>
      <w:pPr>
        <w:spacing w:beforeLines="50" w:before="120" w:afterLines="50" w:after="120" w:line="240" w:lineRule="exact"/>
        <w:ind w:left="425"/>
        <w:rPr>
          <w:sz w:val="18"/>
          <w:szCs w:val="18"/>
        </w:rPr>
      </w:pPr>
      <w:r>
        <w:rPr>
          <w:sz w:val="18"/>
          <w:szCs w:val="18"/>
        </w:rPr>
        <w:t>-</w:t>
      </w:r>
      <w:r>
        <w:rPr>
          <w:sz w:val="18"/>
          <w:szCs w:val="18"/>
        </w:rPr>
        <w:t xml:space="preserve"> </w:t>
      </w:r>
      <w:r>
        <w:rPr>
          <w:sz w:val="18"/>
          <w:szCs w:val="18"/>
        </w:rPr>
        <w:t xml:space="preserve">a </w:t>
      </w:r>
      <w:r>
        <w:rPr>
          <w:sz w:val="18"/>
          <w:szCs w:val="18"/>
        </w:rPr>
        <w:t>személyes</w:t>
      </w:r>
      <w:r>
        <w:rPr>
          <w:sz w:val="18"/>
          <w:szCs w:val="18"/>
        </w:rPr>
        <w:t xml:space="preserve"> </w:t>
      </w:r>
      <w:r>
        <w:rPr>
          <w:sz w:val="18"/>
          <w:szCs w:val="18"/>
        </w:rPr>
        <w:t>adatok</w:t>
      </w:r>
      <w:r>
        <w:rPr>
          <w:sz w:val="18"/>
          <w:szCs w:val="18"/>
        </w:rPr>
        <w:t xml:space="preserve"> </w:t>
      </w:r>
      <w:r>
        <w:rPr>
          <w:sz w:val="18"/>
          <w:szCs w:val="18"/>
        </w:rPr>
        <w:t>gyűjtésére</w:t>
      </w:r>
      <w:r>
        <w:rPr>
          <w:sz w:val="18"/>
          <w:szCs w:val="18"/>
        </w:rPr>
        <w:t xml:space="preserve"> </w:t>
      </w:r>
      <w:r>
        <w:rPr>
          <w:sz w:val="18"/>
          <w:szCs w:val="18"/>
        </w:rPr>
        <w:t>közvetlenül</w:t>
      </w:r>
      <w:r>
        <w:rPr>
          <w:sz w:val="18"/>
          <w:szCs w:val="18"/>
        </w:rPr>
        <w:t xml:space="preserve"> </w:t>
      </w:r>
      <w:r>
        <w:rPr>
          <w:sz w:val="18"/>
          <w:szCs w:val="18"/>
        </w:rPr>
        <w:t>gyermeknek</w:t>
      </w:r>
      <w:r>
        <w:rPr>
          <w:sz w:val="18"/>
          <w:szCs w:val="18"/>
        </w:rPr>
        <w:t xml:space="preserve"> </w:t>
      </w:r>
      <w:r>
        <w:rPr>
          <w:sz w:val="18"/>
          <w:szCs w:val="18"/>
        </w:rPr>
        <w:t>kínált</w:t>
      </w:r>
      <w:r>
        <w:rPr>
          <w:sz w:val="18"/>
          <w:szCs w:val="18"/>
        </w:rPr>
        <w:t xml:space="preserve">, </w:t>
      </w:r>
      <w:r>
        <w:rPr>
          <w:sz w:val="18"/>
          <w:szCs w:val="18"/>
        </w:rPr>
        <w:t>információs</w:t>
      </w:r>
      <w:r>
        <w:rPr>
          <w:sz w:val="18"/>
          <w:szCs w:val="18"/>
        </w:rPr>
        <w:t xml:space="preserve"> </w:t>
      </w:r>
      <w:r>
        <w:rPr>
          <w:sz w:val="18"/>
          <w:szCs w:val="18"/>
        </w:rPr>
        <w:t>társadalommal</w:t>
      </w:r>
      <w:r>
        <w:rPr>
          <w:sz w:val="18"/>
          <w:szCs w:val="18"/>
        </w:rPr>
        <w:t xml:space="preserve"> </w:t>
      </w:r>
      <w:r>
        <w:rPr>
          <w:sz w:val="18"/>
          <w:szCs w:val="18"/>
        </w:rPr>
        <w:t>összefüggő</w:t>
      </w:r>
      <w:r>
        <w:rPr>
          <w:sz w:val="18"/>
          <w:szCs w:val="18"/>
        </w:rPr>
        <w:t xml:space="preserve"> </w:t>
      </w:r>
      <w:r>
        <w:rPr>
          <w:sz w:val="18"/>
          <w:szCs w:val="18"/>
        </w:rPr>
        <w:t>szolgáltatásokkal</w:t>
      </w:r>
      <w:r>
        <w:rPr>
          <w:sz w:val="18"/>
          <w:szCs w:val="18"/>
        </w:rPr>
        <w:t xml:space="preserve"> </w:t>
      </w:r>
      <w:r>
        <w:rPr>
          <w:sz w:val="18"/>
          <w:szCs w:val="18"/>
        </w:rPr>
        <w:t>kapcsolatosan</w:t>
      </w:r>
      <w:r>
        <w:rPr>
          <w:sz w:val="18"/>
          <w:szCs w:val="18"/>
        </w:rPr>
        <w:t xml:space="preserve"> </w:t>
      </w:r>
      <w:r>
        <w:rPr>
          <w:sz w:val="18"/>
          <w:szCs w:val="18"/>
        </w:rPr>
        <w:t>került</w:t>
      </w:r>
      <w:r>
        <w:rPr>
          <w:sz w:val="18"/>
          <w:szCs w:val="18"/>
        </w:rPr>
        <w:t xml:space="preserve"> </w:t>
      </w:r>
      <w:r>
        <w:rPr>
          <w:sz w:val="18"/>
          <w:szCs w:val="18"/>
        </w:rPr>
        <w:t>sor</w:t>
      </w:r>
      <w:r>
        <w:rPr>
          <w:sz w:val="18"/>
          <w:szCs w:val="18"/>
        </w:rPr>
        <w:t>.</w:t>
      </w:r>
    </w:p>
    <w:p>
      <w:pPr>
        <w:spacing w:beforeLines="50" w:before="120" w:afterLines="50" w:after="120" w:line="240" w:lineRule="exact"/>
        <w:jc w:val="both"/>
        <w:rPr>
          <w:sz w:val="18"/>
          <w:szCs w:val="18"/>
        </w:rPr>
      </w:pPr>
      <w:r>
        <w:rPr>
          <w:sz w:val="18"/>
          <w:szCs w:val="18"/>
        </w:rPr>
        <w:t>A</w:t>
      </w:r>
      <w:r>
        <w:rPr>
          <w:sz w:val="18"/>
          <w:szCs w:val="18"/>
        </w:rPr>
        <w:t>datkezelő</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erre</w:t>
      </w:r>
      <w:r>
        <w:rPr>
          <w:sz w:val="18"/>
          <w:szCs w:val="18"/>
        </w:rPr>
        <w:t xml:space="preserve"> </w:t>
      </w:r>
      <w:r>
        <w:rPr>
          <w:sz w:val="18"/>
          <w:szCs w:val="18"/>
        </w:rPr>
        <w:t>vonatkozó</w:t>
      </w:r>
      <w:r>
        <w:rPr>
          <w:sz w:val="18"/>
          <w:szCs w:val="18"/>
        </w:rPr>
        <w:t xml:space="preserve"> </w:t>
      </w:r>
      <w:r>
        <w:rPr>
          <w:sz w:val="18"/>
          <w:szCs w:val="18"/>
        </w:rPr>
        <w:t>kérésére</w:t>
      </w:r>
      <w:r>
        <w:rPr>
          <w:sz w:val="18"/>
          <w:szCs w:val="18"/>
        </w:rPr>
        <w:t xml:space="preserve"> </w:t>
      </w:r>
      <w:r>
        <w:rPr>
          <w:sz w:val="18"/>
          <w:szCs w:val="18"/>
        </w:rPr>
        <w:t>sem</w:t>
      </w:r>
      <w:r>
        <w:rPr>
          <w:sz w:val="18"/>
          <w:szCs w:val="18"/>
        </w:rPr>
        <w:t xml:space="preserve"> </w:t>
      </w:r>
      <w:r>
        <w:rPr>
          <w:sz w:val="18"/>
          <w:szCs w:val="18"/>
        </w:rPr>
        <w:t>törli</w:t>
      </w:r>
      <w:r>
        <w:rPr>
          <w:sz w:val="18"/>
          <w:szCs w:val="18"/>
        </w:rPr>
        <w:t xml:space="preserve"> a </w:t>
      </w:r>
      <w:r>
        <w:rPr>
          <w:sz w:val="18"/>
          <w:szCs w:val="18"/>
        </w:rPr>
        <w:t>személyes</w:t>
      </w:r>
      <w:r>
        <w:rPr>
          <w:sz w:val="18"/>
          <w:szCs w:val="18"/>
        </w:rPr>
        <w:t xml:space="preserve"> </w:t>
      </w:r>
      <w:r>
        <w:rPr>
          <w:sz w:val="18"/>
          <w:szCs w:val="18"/>
        </w:rPr>
        <w:t>adatokat</w:t>
      </w:r>
      <w:r>
        <w:rPr>
          <w:sz w:val="18"/>
          <w:szCs w:val="18"/>
        </w:rPr>
        <w:t xml:space="preserve">, </w:t>
      </w:r>
      <w:r>
        <w:rPr>
          <w:sz w:val="18"/>
          <w:szCs w:val="18"/>
        </w:rPr>
        <w:t xml:space="preserve">ha </w:t>
      </w:r>
      <w:r>
        <w:rPr>
          <w:sz w:val="18"/>
          <w:szCs w:val="18"/>
        </w:rPr>
        <w:t>az</w:t>
      </w:r>
      <w:r>
        <w:rPr>
          <w:sz w:val="18"/>
          <w:szCs w:val="18"/>
        </w:rPr>
        <w:t xml:space="preserve"> </w:t>
      </w:r>
      <w:r>
        <w:rPr>
          <w:sz w:val="18"/>
          <w:szCs w:val="18"/>
        </w:rPr>
        <w:t>adatkezelés</w:t>
      </w:r>
      <w:r>
        <w:rPr>
          <w:sz w:val="18"/>
          <w:szCs w:val="18"/>
        </w:rPr>
        <w:t xml:space="preserve"> </w:t>
      </w:r>
      <w:r>
        <w:rPr>
          <w:sz w:val="18"/>
          <w:szCs w:val="18"/>
        </w:rPr>
        <w:t>szükséges</w:t>
      </w:r>
      <w:r>
        <w:rPr>
          <w:sz w:val="18"/>
          <w:szCs w:val="18"/>
        </w:rPr>
        <w:t xml:space="preserve">: a </w:t>
      </w:r>
      <w:r>
        <w:rPr>
          <w:sz w:val="18"/>
          <w:szCs w:val="18"/>
        </w:rPr>
        <w:t>véleménynyilvánítás</w:t>
      </w:r>
      <w:r>
        <w:rPr>
          <w:sz w:val="18"/>
          <w:szCs w:val="18"/>
        </w:rPr>
        <w:t xml:space="preserve"> </w:t>
      </w:r>
      <w:r>
        <w:rPr>
          <w:sz w:val="18"/>
          <w:szCs w:val="18"/>
        </w:rPr>
        <w:t>szabadságához</w:t>
      </w:r>
      <w:r>
        <w:rPr>
          <w:sz w:val="18"/>
          <w:szCs w:val="18"/>
        </w:rPr>
        <w:t xml:space="preserve"> </w:t>
      </w:r>
      <w:r>
        <w:rPr>
          <w:sz w:val="18"/>
          <w:szCs w:val="18"/>
        </w:rPr>
        <w:t>és</w:t>
      </w:r>
      <w:r>
        <w:rPr>
          <w:sz w:val="18"/>
          <w:szCs w:val="18"/>
        </w:rPr>
        <w:t xml:space="preserve"> a </w:t>
      </w:r>
      <w:r>
        <w:rPr>
          <w:sz w:val="18"/>
          <w:szCs w:val="18"/>
        </w:rPr>
        <w:t>tájékozódáshoz</w:t>
      </w:r>
      <w:r>
        <w:rPr>
          <w:sz w:val="18"/>
          <w:szCs w:val="18"/>
        </w:rPr>
        <w:t xml:space="preserve"> </w:t>
      </w:r>
      <w:r>
        <w:rPr>
          <w:sz w:val="18"/>
          <w:szCs w:val="18"/>
        </w:rPr>
        <w:t>való</w:t>
      </w:r>
      <w:r>
        <w:rPr>
          <w:sz w:val="18"/>
          <w:szCs w:val="18"/>
        </w:rPr>
        <w:t xml:space="preserve"> jog </w:t>
      </w:r>
      <w:r>
        <w:rPr>
          <w:sz w:val="18"/>
          <w:szCs w:val="18"/>
        </w:rPr>
        <w:t>gyakorlása</w:t>
      </w:r>
      <w:r>
        <w:rPr>
          <w:sz w:val="18"/>
          <w:szCs w:val="18"/>
        </w:rPr>
        <w:t xml:space="preserve"> </w:t>
      </w:r>
      <w:r>
        <w:rPr>
          <w:sz w:val="18"/>
          <w:szCs w:val="18"/>
        </w:rPr>
        <w:t>céljából</w:t>
      </w:r>
      <w:r>
        <w:rPr>
          <w:sz w:val="18"/>
          <w:szCs w:val="18"/>
        </w:rPr>
        <w:t xml:space="preserve">; a </w:t>
      </w:r>
      <w:r>
        <w:rPr>
          <w:sz w:val="18"/>
          <w:szCs w:val="18"/>
        </w:rPr>
        <w:t>személyes</w:t>
      </w:r>
      <w:r>
        <w:rPr>
          <w:sz w:val="18"/>
          <w:szCs w:val="18"/>
        </w:rPr>
        <w:t xml:space="preserve"> </w:t>
      </w:r>
      <w:r>
        <w:rPr>
          <w:sz w:val="18"/>
          <w:szCs w:val="18"/>
        </w:rPr>
        <w:t>adatok</w:t>
      </w:r>
      <w:r>
        <w:rPr>
          <w:sz w:val="18"/>
          <w:szCs w:val="18"/>
        </w:rPr>
        <w:t xml:space="preserve"> </w:t>
      </w:r>
      <w:r>
        <w:rPr>
          <w:sz w:val="18"/>
          <w:szCs w:val="18"/>
        </w:rPr>
        <w:t>kezelését</w:t>
      </w:r>
      <w:r>
        <w:rPr>
          <w:sz w:val="18"/>
          <w:szCs w:val="18"/>
        </w:rPr>
        <w:t xml:space="preserve"> </w:t>
      </w:r>
      <w:r>
        <w:rPr>
          <w:sz w:val="18"/>
          <w:szCs w:val="18"/>
        </w:rPr>
        <w:t>előíró</w:t>
      </w:r>
      <w:r>
        <w:rPr>
          <w:sz w:val="18"/>
          <w:szCs w:val="18"/>
        </w:rPr>
        <w:t xml:space="preserve">, </w:t>
      </w:r>
      <w:r>
        <w:rPr>
          <w:sz w:val="18"/>
          <w:szCs w:val="18"/>
        </w:rPr>
        <w:t>az</w:t>
      </w:r>
      <w:r>
        <w:rPr>
          <w:sz w:val="18"/>
          <w:szCs w:val="18"/>
        </w:rPr>
        <w:t xml:space="preserve"> </w:t>
      </w:r>
      <w:r>
        <w:rPr>
          <w:sz w:val="18"/>
          <w:szCs w:val="18"/>
        </w:rPr>
        <w:t>Adatkezelőre</w:t>
      </w:r>
      <w:r>
        <w:rPr>
          <w:sz w:val="18"/>
          <w:szCs w:val="18"/>
        </w:rPr>
        <w:t xml:space="preserve"> </w:t>
      </w:r>
      <w:r>
        <w:rPr>
          <w:sz w:val="18"/>
          <w:szCs w:val="18"/>
        </w:rPr>
        <w:t>alkalmazandó</w:t>
      </w:r>
      <w:r>
        <w:rPr>
          <w:sz w:val="18"/>
          <w:szCs w:val="18"/>
        </w:rPr>
        <w:t xml:space="preserve"> </w:t>
      </w:r>
      <w:r>
        <w:rPr>
          <w:sz w:val="18"/>
          <w:szCs w:val="18"/>
        </w:rPr>
        <w:t>uniós</w:t>
      </w:r>
      <w:r>
        <w:rPr>
          <w:sz w:val="18"/>
          <w:szCs w:val="18"/>
        </w:rPr>
        <w:t xml:space="preserve"> </w:t>
      </w:r>
      <w:r>
        <w:rPr>
          <w:sz w:val="18"/>
          <w:szCs w:val="18"/>
        </w:rPr>
        <w:t>vagy</w:t>
      </w:r>
      <w:r>
        <w:rPr>
          <w:sz w:val="18"/>
          <w:szCs w:val="18"/>
        </w:rPr>
        <w:t xml:space="preserve"> </w:t>
      </w:r>
      <w:r>
        <w:rPr>
          <w:sz w:val="18"/>
          <w:szCs w:val="18"/>
        </w:rPr>
        <w:t>tagállami</w:t>
      </w:r>
      <w:r>
        <w:rPr>
          <w:sz w:val="18"/>
          <w:szCs w:val="18"/>
        </w:rPr>
        <w:t xml:space="preserve"> jog </w:t>
      </w:r>
      <w:r>
        <w:rPr>
          <w:sz w:val="18"/>
          <w:szCs w:val="18"/>
        </w:rPr>
        <w:t>szerinti</w:t>
      </w:r>
      <w:r>
        <w:rPr>
          <w:sz w:val="18"/>
          <w:szCs w:val="18"/>
        </w:rPr>
        <w:t xml:space="preserve"> </w:t>
      </w:r>
      <w:r>
        <w:rPr>
          <w:sz w:val="18"/>
          <w:szCs w:val="18"/>
        </w:rPr>
        <w:t>kötelezettség</w:t>
      </w:r>
      <w:r>
        <w:rPr>
          <w:sz w:val="18"/>
          <w:szCs w:val="18"/>
        </w:rPr>
        <w:t xml:space="preserve"> </w:t>
      </w:r>
      <w:r>
        <w:rPr>
          <w:sz w:val="18"/>
          <w:szCs w:val="18"/>
        </w:rPr>
        <w:t>teljesítése</w:t>
      </w:r>
      <w:r>
        <w:rPr>
          <w:sz w:val="18"/>
          <w:szCs w:val="18"/>
        </w:rPr>
        <w:t xml:space="preserve">, </w:t>
      </w:r>
      <w:r>
        <w:rPr>
          <w:sz w:val="18"/>
          <w:szCs w:val="18"/>
        </w:rPr>
        <w:t>illetve</w:t>
      </w:r>
      <w:r>
        <w:rPr>
          <w:sz w:val="18"/>
          <w:szCs w:val="18"/>
        </w:rPr>
        <w:t xml:space="preserve"> </w:t>
      </w:r>
      <w:r>
        <w:rPr>
          <w:sz w:val="18"/>
          <w:szCs w:val="18"/>
        </w:rPr>
        <w:t>közérdekből</w:t>
      </w:r>
      <w:r>
        <w:rPr>
          <w:sz w:val="18"/>
          <w:szCs w:val="18"/>
        </w:rPr>
        <w:t xml:space="preserve"> </w:t>
      </w:r>
      <w:r>
        <w:rPr>
          <w:sz w:val="18"/>
          <w:szCs w:val="18"/>
        </w:rPr>
        <w:t>vagy</w:t>
      </w:r>
      <w:r>
        <w:rPr>
          <w:sz w:val="18"/>
          <w:szCs w:val="18"/>
        </w:rPr>
        <w:t xml:space="preserve"> </w:t>
      </w:r>
      <w:r>
        <w:rPr>
          <w:sz w:val="18"/>
          <w:szCs w:val="18"/>
        </w:rPr>
        <w:t>az</w:t>
      </w:r>
      <w:r>
        <w:rPr>
          <w:sz w:val="18"/>
          <w:szCs w:val="18"/>
        </w:rPr>
        <w:t xml:space="preserve"> </w:t>
      </w:r>
      <w:r>
        <w:rPr>
          <w:sz w:val="18"/>
          <w:szCs w:val="18"/>
        </w:rPr>
        <w:t>adatkezelőre</w:t>
      </w:r>
      <w:r>
        <w:rPr>
          <w:sz w:val="18"/>
          <w:szCs w:val="18"/>
        </w:rPr>
        <w:t xml:space="preserve"> </w:t>
      </w:r>
      <w:r>
        <w:rPr>
          <w:sz w:val="18"/>
          <w:szCs w:val="18"/>
        </w:rPr>
        <w:t>ruházott</w:t>
      </w:r>
      <w:r>
        <w:rPr>
          <w:sz w:val="18"/>
          <w:szCs w:val="18"/>
        </w:rPr>
        <w:t xml:space="preserve"> </w:t>
      </w:r>
      <w:r>
        <w:rPr>
          <w:sz w:val="18"/>
          <w:szCs w:val="18"/>
        </w:rPr>
        <w:t>közhatalmi</w:t>
      </w:r>
      <w:r>
        <w:rPr>
          <w:sz w:val="18"/>
          <w:szCs w:val="18"/>
        </w:rPr>
        <w:t xml:space="preserve"> </w:t>
      </w:r>
      <w:r>
        <w:rPr>
          <w:sz w:val="18"/>
          <w:szCs w:val="18"/>
        </w:rPr>
        <w:t>jogosítvány</w:t>
      </w:r>
      <w:r>
        <w:rPr>
          <w:sz w:val="18"/>
          <w:szCs w:val="18"/>
        </w:rPr>
        <w:t xml:space="preserve"> </w:t>
      </w:r>
      <w:r>
        <w:rPr>
          <w:sz w:val="18"/>
          <w:szCs w:val="18"/>
        </w:rPr>
        <w:t>gyakorlása</w:t>
      </w:r>
      <w:r>
        <w:rPr>
          <w:sz w:val="18"/>
          <w:szCs w:val="18"/>
        </w:rPr>
        <w:t xml:space="preserve"> </w:t>
      </w:r>
      <w:r>
        <w:rPr>
          <w:sz w:val="18"/>
          <w:szCs w:val="18"/>
        </w:rPr>
        <w:t>keretében</w:t>
      </w:r>
      <w:r>
        <w:rPr>
          <w:sz w:val="18"/>
          <w:szCs w:val="18"/>
        </w:rPr>
        <w:t xml:space="preserve"> </w:t>
      </w:r>
      <w:r>
        <w:rPr>
          <w:sz w:val="18"/>
          <w:szCs w:val="18"/>
        </w:rPr>
        <w:t>végzett</w:t>
      </w:r>
      <w:r>
        <w:rPr>
          <w:sz w:val="18"/>
          <w:szCs w:val="18"/>
        </w:rPr>
        <w:t xml:space="preserve"> </w:t>
      </w:r>
      <w:r>
        <w:rPr>
          <w:sz w:val="18"/>
          <w:szCs w:val="18"/>
        </w:rPr>
        <w:t>feladat</w:t>
      </w:r>
      <w:r>
        <w:rPr>
          <w:sz w:val="18"/>
          <w:szCs w:val="18"/>
        </w:rPr>
        <w:t xml:space="preserve"> </w:t>
      </w:r>
      <w:r>
        <w:rPr>
          <w:sz w:val="18"/>
          <w:szCs w:val="18"/>
        </w:rPr>
        <w:t>végrehajtása</w:t>
      </w:r>
      <w:r>
        <w:rPr>
          <w:sz w:val="18"/>
          <w:szCs w:val="18"/>
        </w:rPr>
        <w:t xml:space="preserve"> </w:t>
      </w:r>
      <w:r>
        <w:rPr>
          <w:sz w:val="18"/>
          <w:szCs w:val="18"/>
        </w:rPr>
        <w:t>céljából</w:t>
      </w:r>
      <w:r>
        <w:rPr>
          <w:sz w:val="18"/>
          <w:szCs w:val="18"/>
        </w:rPr>
        <w:t xml:space="preserve">; a </w:t>
      </w:r>
      <w:r>
        <w:rPr>
          <w:sz w:val="18"/>
          <w:szCs w:val="18"/>
        </w:rPr>
        <w:t>népegészségügy</w:t>
      </w:r>
      <w:r>
        <w:rPr>
          <w:sz w:val="18"/>
          <w:szCs w:val="18"/>
        </w:rPr>
        <w:t xml:space="preserve"> </w:t>
      </w:r>
      <w:r>
        <w:rPr>
          <w:sz w:val="18"/>
          <w:szCs w:val="18"/>
        </w:rPr>
        <w:t>területét</w:t>
      </w:r>
      <w:r>
        <w:rPr>
          <w:sz w:val="18"/>
          <w:szCs w:val="18"/>
        </w:rPr>
        <w:t xml:space="preserve"> </w:t>
      </w:r>
      <w:r>
        <w:rPr>
          <w:sz w:val="18"/>
          <w:szCs w:val="18"/>
        </w:rPr>
        <w:t>érintő</w:t>
      </w:r>
      <w:r>
        <w:rPr>
          <w:sz w:val="18"/>
          <w:szCs w:val="18"/>
        </w:rPr>
        <w:t xml:space="preserve"> </w:t>
      </w:r>
      <w:r>
        <w:rPr>
          <w:sz w:val="18"/>
          <w:szCs w:val="18"/>
        </w:rPr>
        <w:t>közérdek</w:t>
      </w:r>
      <w:r>
        <w:rPr>
          <w:sz w:val="18"/>
          <w:szCs w:val="18"/>
        </w:rPr>
        <w:t xml:space="preserve"> </w:t>
      </w:r>
      <w:r>
        <w:rPr>
          <w:sz w:val="18"/>
          <w:szCs w:val="18"/>
        </w:rPr>
        <w:t>alapján</w:t>
      </w:r>
      <w:r>
        <w:rPr>
          <w:sz w:val="18"/>
          <w:szCs w:val="18"/>
        </w:rPr>
        <w:t>;</w:t>
      </w:r>
      <w:r>
        <w:rPr>
          <w:sz w:val="18"/>
          <w:szCs w:val="18"/>
        </w:rPr>
        <w:t xml:space="preserve"> </w:t>
      </w:r>
      <w:r>
        <w:rPr>
          <w:sz w:val="18"/>
          <w:szCs w:val="18"/>
        </w:rPr>
        <w:t>archiválási</w:t>
      </w:r>
      <w:r>
        <w:rPr>
          <w:sz w:val="18"/>
          <w:szCs w:val="18"/>
        </w:rPr>
        <w:t xml:space="preserve">, </w:t>
      </w:r>
      <w:r>
        <w:rPr>
          <w:sz w:val="18"/>
          <w:szCs w:val="18"/>
        </w:rPr>
        <w:t>tudományos</w:t>
      </w:r>
      <w:r>
        <w:rPr>
          <w:sz w:val="18"/>
          <w:szCs w:val="18"/>
        </w:rPr>
        <w:t xml:space="preserve"> </w:t>
      </w:r>
      <w:r>
        <w:rPr>
          <w:sz w:val="18"/>
          <w:szCs w:val="18"/>
        </w:rPr>
        <w:t>és</w:t>
      </w:r>
      <w:r>
        <w:rPr>
          <w:sz w:val="18"/>
          <w:szCs w:val="18"/>
        </w:rPr>
        <w:t xml:space="preserve"> </w:t>
      </w:r>
      <w:r>
        <w:rPr>
          <w:sz w:val="18"/>
          <w:szCs w:val="18"/>
        </w:rPr>
        <w:t>történelmi</w:t>
      </w:r>
      <w:r>
        <w:rPr>
          <w:sz w:val="18"/>
          <w:szCs w:val="18"/>
        </w:rPr>
        <w:t xml:space="preserve"> </w:t>
      </w:r>
      <w:r>
        <w:rPr>
          <w:sz w:val="18"/>
          <w:szCs w:val="18"/>
        </w:rPr>
        <w:t>kutatási</w:t>
      </w:r>
      <w:r>
        <w:rPr>
          <w:sz w:val="18"/>
          <w:szCs w:val="18"/>
        </w:rPr>
        <w:t xml:space="preserve"> </w:t>
      </w:r>
      <w:r>
        <w:rPr>
          <w:sz w:val="18"/>
          <w:szCs w:val="18"/>
        </w:rPr>
        <w:t>célból</w:t>
      </w:r>
      <w:r>
        <w:rPr>
          <w:sz w:val="18"/>
          <w:szCs w:val="18"/>
        </w:rPr>
        <w:t xml:space="preserve"> </w:t>
      </w:r>
      <w:r>
        <w:rPr>
          <w:sz w:val="18"/>
          <w:szCs w:val="18"/>
        </w:rPr>
        <w:t>vagy</w:t>
      </w:r>
      <w:r>
        <w:rPr>
          <w:sz w:val="18"/>
          <w:szCs w:val="18"/>
        </w:rPr>
        <w:t xml:space="preserve"> </w:t>
      </w:r>
      <w:r>
        <w:rPr>
          <w:sz w:val="18"/>
          <w:szCs w:val="18"/>
        </w:rPr>
        <w:t>statisztikai</w:t>
      </w:r>
      <w:r>
        <w:rPr>
          <w:sz w:val="18"/>
          <w:szCs w:val="18"/>
        </w:rPr>
        <w:t xml:space="preserve"> </w:t>
      </w:r>
      <w:r>
        <w:rPr>
          <w:sz w:val="18"/>
          <w:szCs w:val="18"/>
        </w:rPr>
        <w:t>célból</w:t>
      </w:r>
      <w:r>
        <w:rPr>
          <w:sz w:val="18"/>
          <w:szCs w:val="18"/>
        </w:rPr>
        <w:t xml:space="preserve">; </w:t>
      </w:r>
      <w:r>
        <w:rPr>
          <w:sz w:val="18"/>
          <w:szCs w:val="18"/>
        </w:rPr>
        <w:t>vagy</w:t>
      </w:r>
      <w:r>
        <w:rPr>
          <w:sz w:val="18"/>
          <w:szCs w:val="18"/>
        </w:rPr>
        <w:t xml:space="preserve"> </w:t>
      </w:r>
      <w:r>
        <w:rPr>
          <w:sz w:val="18"/>
          <w:szCs w:val="18"/>
        </w:rPr>
        <w:t>jogi</w:t>
      </w:r>
      <w:r>
        <w:rPr>
          <w:sz w:val="18"/>
          <w:szCs w:val="18"/>
        </w:rPr>
        <w:t xml:space="preserve"> </w:t>
      </w:r>
      <w:r>
        <w:rPr>
          <w:sz w:val="18"/>
          <w:szCs w:val="18"/>
        </w:rPr>
        <w:t>igények</w:t>
      </w:r>
      <w:r>
        <w:rPr>
          <w:sz w:val="18"/>
          <w:szCs w:val="18"/>
        </w:rPr>
        <w:t xml:space="preserve"> </w:t>
      </w:r>
      <w:r>
        <w:rPr>
          <w:sz w:val="18"/>
          <w:szCs w:val="18"/>
        </w:rPr>
        <w:t>előterjesztéséhez</w:t>
      </w:r>
      <w:r>
        <w:rPr>
          <w:sz w:val="18"/>
          <w:szCs w:val="18"/>
        </w:rPr>
        <w:t xml:space="preserve">, </w:t>
      </w:r>
      <w:r>
        <w:rPr>
          <w:sz w:val="18"/>
          <w:szCs w:val="18"/>
        </w:rPr>
        <w:t>érvényesítéséhez</w:t>
      </w:r>
      <w:r>
        <w:rPr>
          <w:sz w:val="18"/>
          <w:szCs w:val="18"/>
        </w:rPr>
        <w:t xml:space="preserve">, </w:t>
      </w:r>
      <w:r>
        <w:rPr>
          <w:sz w:val="18"/>
          <w:szCs w:val="18"/>
        </w:rPr>
        <w:t>illetve</w:t>
      </w:r>
      <w:r>
        <w:rPr>
          <w:sz w:val="18"/>
          <w:szCs w:val="18"/>
        </w:rPr>
        <w:t xml:space="preserve"> </w:t>
      </w:r>
      <w:r>
        <w:rPr>
          <w:sz w:val="18"/>
          <w:szCs w:val="18"/>
        </w:rPr>
        <w:t>védelméhez</w:t>
      </w:r>
      <w:r>
        <w:rPr>
          <w:sz w:val="18"/>
          <w:szCs w:val="18"/>
        </w:rPr>
        <w:t>.</w:t>
      </w:r>
    </w:p>
    <w:p>
      <w:pPr>
        <w:spacing w:beforeLines="50" w:before="120" w:afterLines="50" w:after="120" w:line="240" w:lineRule="exact"/>
        <w:jc w:val="both"/>
        <w:rPr>
          <w:b/>
          <w:sz w:val="18"/>
          <w:szCs w:val="18"/>
        </w:rPr>
      </w:pPr>
      <w:r>
        <w:rPr>
          <w:b/>
          <w:sz w:val="18"/>
          <w:szCs w:val="18"/>
        </w:rPr>
        <w:t>Adatkezelés</w:t>
      </w:r>
      <w:r>
        <w:rPr>
          <w:b/>
          <w:sz w:val="18"/>
          <w:szCs w:val="18"/>
        </w:rPr>
        <w:t xml:space="preserve"> </w:t>
      </w:r>
      <w:r>
        <w:rPr>
          <w:b/>
          <w:sz w:val="18"/>
          <w:szCs w:val="18"/>
        </w:rPr>
        <w:t>korlátozásához</w:t>
      </w:r>
      <w:r>
        <w:rPr>
          <w:b/>
          <w:sz w:val="18"/>
          <w:szCs w:val="18"/>
        </w:rPr>
        <w:t xml:space="preserve"> </w:t>
      </w:r>
      <w:r>
        <w:rPr>
          <w:b/>
          <w:sz w:val="18"/>
          <w:szCs w:val="18"/>
        </w:rPr>
        <w:t>való</w:t>
      </w:r>
      <w:r>
        <w:rPr>
          <w:b/>
          <w:sz w:val="18"/>
          <w:szCs w:val="18"/>
        </w:rPr>
        <w:t xml:space="preserve"> jog:</w:t>
      </w:r>
    </w:p>
    <w:p>
      <w:pPr>
        <w:spacing w:beforeLines="50" w:before="120" w:afterLines="50" w:after="120" w:line="240" w:lineRule="exact"/>
        <w:jc w:val="both"/>
        <w:rPr>
          <w:sz w:val="18"/>
          <w:szCs w:val="18"/>
        </w:rPr>
      </w:pPr>
      <w:r>
        <w:rPr>
          <w:sz w:val="18"/>
          <w:szCs w:val="18"/>
        </w:rPr>
        <w:t xml:space="preserve">Az </w:t>
      </w:r>
      <w:r>
        <w:rPr>
          <w:sz w:val="18"/>
          <w:szCs w:val="18"/>
        </w:rPr>
        <w:t>Adatkezelő</w:t>
      </w:r>
      <w:r>
        <w:rPr>
          <w:sz w:val="18"/>
          <w:szCs w:val="18"/>
        </w:rPr>
        <w:t xml:space="preserve"> </w:t>
      </w:r>
      <w:r>
        <w:rPr>
          <w:sz w:val="18"/>
          <w:szCs w:val="18"/>
        </w:rPr>
        <w:t>korlátozza</w:t>
      </w:r>
      <w:r>
        <w:rPr>
          <w:sz w:val="18"/>
          <w:szCs w:val="18"/>
        </w:rPr>
        <w:t xml:space="preserve"> a </w:t>
      </w:r>
      <w:r>
        <w:rPr>
          <w:sz w:val="18"/>
          <w:szCs w:val="18"/>
        </w:rPr>
        <w:t>személyes</w:t>
      </w:r>
      <w:r>
        <w:rPr>
          <w:sz w:val="18"/>
          <w:szCs w:val="18"/>
        </w:rPr>
        <w:t xml:space="preserve"> </w:t>
      </w:r>
      <w:r>
        <w:rPr>
          <w:sz w:val="18"/>
          <w:szCs w:val="18"/>
        </w:rPr>
        <w:t>adatok</w:t>
      </w:r>
      <w:r>
        <w:rPr>
          <w:sz w:val="18"/>
          <w:szCs w:val="18"/>
        </w:rPr>
        <w:t xml:space="preserve"> </w:t>
      </w:r>
      <w:r>
        <w:rPr>
          <w:sz w:val="18"/>
          <w:szCs w:val="18"/>
        </w:rPr>
        <w:t>kezelését</w:t>
      </w:r>
      <w:r>
        <w:rPr>
          <w:sz w:val="18"/>
          <w:szCs w:val="18"/>
        </w:rPr>
        <w:t xml:space="preserve">, ha </w:t>
      </w:r>
      <w:r>
        <w:rPr>
          <w:sz w:val="18"/>
          <w:szCs w:val="18"/>
        </w:rPr>
        <w:t>ezt</w:t>
      </w:r>
      <w:r>
        <w:rPr>
          <w:sz w:val="18"/>
          <w:szCs w:val="18"/>
        </w:rPr>
        <w:t xml:space="preserve"> </w:t>
      </w:r>
      <w:r>
        <w:rPr>
          <w:sz w:val="18"/>
          <w:szCs w:val="18"/>
        </w:rPr>
        <w:t>kéri</w:t>
      </w:r>
      <w:r>
        <w:rPr>
          <w:sz w:val="18"/>
          <w:szCs w:val="18"/>
        </w:rPr>
        <w:t xml:space="preserve"> </w:t>
      </w:r>
      <w:r>
        <w:rPr>
          <w:sz w:val="18"/>
          <w:szCs w:val="18"/>
        </w:rPr>
        <w:t>az</w:t>
      </w:r>
      <w:r>
        <w:rPr>
          <w:sz w:val="18"/>
          <w:szCs w:val="18"/>
        </w:rPr>
        <w:t xml:space="preserve"> </w:t>
      </w:r>
      <w:r>
        <w:rPr>
          <w:sz w:val="18"/>
          <w:szCs w:val="18"/>
        </w:rPr>
        <w:t>érintett</w:t>
      </w:r>
      <w:r>
        <w:rPr>
          <w:sz w:val="18"/>
          <w:szCs w:val="18"/>
        </w:rPr>
        <w:t>.</w:t>
      </w:r>
    </w:p>
    <w:p>
      <w:pPr>
        <w:spacing w:beforeLines="50" w:before="120" w:afterLines="50" w:after="120" w:line="240" w:lineRule="exact"/>
        <w:jc w:val="both"/>
        <w:rPr>
          <w:sz w:val="18"/>
          <w:szCs w:val="18"/>
        </w:rPr>
      </w:pPr>
      <w:r>
        <w:rPr>
          <w:sz w:val="18"/>
          <w:szCs w:val="18"/>
        </w:rPr>
        <w:t xml:space="preserve">Az </w:t>
      </w:r>
      <w:r>
        <w:rPr>
          <w:sz w:val="18"/>
          <w:szCs w:val="18"/>
        </w:rPr>
        <w:t>érintett</w:t>
      </w:r>
      <w:r>
        <w:rPr>
          <w:sz w:val="18"/>
          <w:szCs w:val="18"/>
        </w:rPr>
        <w:t xml:space="preserve"> a </w:t>
      </w:r>
      <w:r>
        <w:rPr>
          <w:sz w:val="18"/>
          <w:szCs w:val="18"/>
        </w:rPr>
        <w:t>következő</w:t>
      </w:r>
      <w:r>
        <w:rPr>
          <w:sz w:val="18"/>
          <w:szCs w:val="18"/>
        </w:rPr>
        <w:t xml:space="preserve"> </w:t>
      </w:r>
      <w:r>
        <w:rPr>
          <w:sz w:val="18"/>
          <w:szCs w:val="18"/>
        </w:rPr>
        <w:t>esetekben</w:t>
      </w:r>
      <w:r>
        <w:rPr>
          <w:sz w:val="18"/>
          <w:szCs w:val="18"/>
        </w:rPr>
        <w:t xml:space="preserve"> </w:t>
      </w:r>
      <w:r>
        <w:rPr>
          <w:sz w:val="18"/>
          <w:szCs w:val="18"/>
        </w:rPr>
        <w:t>kérheti</w:t>
      </w:r>
      <w:r>
        <w:rPr>
          <w:sz w:val="18"/>
          <w:szCs w:val="18"/>
        </w:rPr>
        <w:t xml:space="preserve"> </w:t>
      </w:r>
      <w:r>
        <w:rPr>
          <w:sz w:val="18"/>
          <w:szCs w:val="18"/>
        </w:rPr>
        <w:t>az</w:t>
      </w:r>
      <w:r>
        <w:rPr>
          <w:sz w:val="18"/>
          <w:szCs w:val="18"/>
        </w:rPr>
        <w:t xml:space="preserve"> </w:t>
      </w:r>
      <w:r>
        <w:rPr>
          <w:sz w:val="18"/>
          <w:szCs w:val="18"/>
        </w:rPr>
        <w:t>adatai</w:t>
      </w:r>
      <w:r>
        <w:rPr>
          <w:sz w:val="18"/>
          <w:szCs w:val="18"/>
        </w:rPr>
        <w:t xml:space="preserve"> </w:t>
      </w:r>
      <w:r>
        <w:rPr>
          <w:sz w:val="18"/>
          <w:szCs w:val="18"/>
        </w:rPr>
        <w:t>korlátozását</w:t>
      </w:r>
      <w:r>
        <w:rPr>
          <w:sz w:val="18"/>
          <w:szCs w:val="18"/>
        </w:rPr>
        <w:t>:</w:t>
      </w:r>
    </w:p>
    <w:p>
      <w:pPr>
        <w:pStyle w:val="Listaszerbekezds"/>
        <w:spacing w:beforeLines="50" w:before="120" w:afterLines="50" w:after="120" w:line="240" w:lineRule="exact"/>
        <w:ind w:left="425"/>
        <w:rPr>
          <w:sz w:val="18"/>
          <w:szCs w:val="18"/>
        </w:rPr>
      </w:pPr>
      <w:r>
        <w:rPr>
          <w:sz w:val="18"/>
          <w:szCs w:val="18"/>
        </w:rPr>
        <w:t xml:space="preserve">- amennyiben vitatja adatai pontosságát, ez esetben a korlátozás arra az időtartamra vonatkozik, amely lehetővé teszi, hogy az </w:t>
      </w:r>
      <w:r>
        <w:rPr>
          <w:sz w:val="18"/>
          <w:szCs w:val="18"/>
        </w:rPr>
        <w:t>A</w:t>
      </w:r>
      <w:r>
        <w:rPr>
          <w:sz w:val="18"/>
          <w:szCs w:val="18"/>
        </w:rPr>
        <w:t>datkezelő ellenőrizze a személyes adatok pontosságát</w:t>
      </w:r>
      <w:r>
        <w:rPr>
          <w:sz w:val="18"/>
          <w:szCs w:val="18"/>
        </w:rPr>
        <w:t>;</w:t>
      </w:r>
    </w:p>
    <w:p>
      <w:pPr>
        <w:pStyle w:val="Listaszerbekezds"/>
        <w:spacing w:beforeLines="50" w:before="120" w:afterLines="50" w:after="120" w:line="240" w:lineRule="exact"/>
        <w:ind w:left="425"/>
        <w:rPr>
          <w:sz w:val="18"/>
          <w:szCs w:val="18"/>
        </w:rPr>
      </w:pPr>
      <w:r>
        <w:rPr>
          <w:sz w:val="18"/>
          <w:szCs w:val="18"/>
        </w:rPr>
        <w:t>- amennyiben az adatkezelés jogellenes</w:t>
      </w:r>
      <w:r>
        <w:rPr>
          <w:sz w:val="18"/>
          <w:szCs w:val="18"/>
        </w:rPr>
        <w:t>,</w:t>
      </w:r>
      <w:r>
        <w:rPr>
          <w:sz w:val="18"/>
          <w:szCs w:val="18"/>
        </w:rPr>
        <w:t xml:space="preserve"> és az érintett ellenzi adatainak törlését</w:t>
      </w:r>
      <w:r>
        <w:rPr>
          <w:sz w:val="18"/>
          <w:szCs w:val="18"/>
        </w:rPr>
        <w:t>,</w:t>
      </w:r>
      <w:r>
        <w:rPr>
          <w:sz w:val="18"/>
          <w:szCs w:val="18"/>
        </w:rPr>
        <w:t xml:space="preserve"> és ehelyett kéri azok korlátozását</w:t>
      </w:r>
      <w:r>
        <w:rPr>
          <w:sz w:val="18"/>
          <w:szCs w:val="18"/>
        </w:rPr>
        <w:t>;</w:t>
      </w:r>
    </w:p>
    <w:p>
      <w:pPr>
        <w:pStyle w:val="Listaszerbekezds"/>
        <w:spacing w:beforeLines="50" w:before="120" w:afterLines="50" w:after="120" w:line="240" w:lineRule="exact"/>
        <w:ind w:left="425"/>
        <w:rPr>
          <w:sz w:val="18"/>
          <w:szCs w:val="18"/>
        </w:rPr>
      </w:pPr>
      <w:r>
        <w:rPr>
          <w:sz w:val="18"/>
          <w:szCs w:val="18"/>
        </w:rPr>
        <w:t>- az A</w:t>
      </w:r>
      <w:r>
        <w:rPr>
          <w:sz w:val="18"/>
          <w:szCs w:val="18"/>
        </w:rPr>
        <w:t>datkezelőnek már nincs szüksége a személyes adatokra az adatkezelés céljából, de az érintett igényli azokat jogi igényének előterjesztéséhez, érvényesítésének vagy védelméhez</w:t>
      </w:r>
      <w:r>
        <w:rPr>
          <w:sz w:val="18"/>
          <w:szCs w:val="18"/>
        </w:rPr>
        <w:t>;</w:t>
      </w:r>
    </w:p>
    <w:p>
      <w:pPr>
        <w:pStyle w:val="Listaszerbekezds"/>
        <w:spacing w:beforeLines="50" w:before="120" w:afterLines="50" w:after="120" w:line="240" w:lineRule="exact"/>
        <w:ind w:left="425"/>
        <w:rPr>
          <w:sz w:val="18"/>
          <w:szCs w:val="18"/>
        </w:rPr>
      </w:pPr>
      <w:r>
        <w:rPr>
          <w:sz w:val="18"/>
          <w:szCs w:val="18"/>
        </w:rPr>
        <w:t>- az érintett tiltakozik az adatkezelés ellen, ez esetben a korlátozás arra az időtartamra vonatkozik, amíg meg</w:t>
      </w:r>
      <w:r>
        <w:rPr>
          <w:sz w:val="18"/>
          <w:szCs w:val="18"/>
        </w:rPr>
        <w:t>állapításra nem kerül, hogy az A</w:t>
      </w:r>
      <w:r>
        <w:rPr>
          <w:sz w:val="18"/>
          <w:szCs w:val="18"/>
        </w:rPr>
        <w:t>datkezelő jogos indokai elsőbbséget élveznek-e az érintett jogos indokaival szemben.</w:t>
      </w:r>
    </w:p>
    <w:p>
      <w:pPr>
        <w:spacing w:beforeLines="50" w:before="120" w:afterLines="50" w:after="120" w:line="240" w:lineRule="exact"/>
        <w:jc w:val="both"/>
        <w:rPr>
          <w:sz w:val="18"/>
          <w:szCs w:val="18"/>
        </w:rPr>
      </w:pPr>
      <w:r>
        <w:rPr>
          <w:sz w:val="18"/>
          <w:szCs w:val="18"/>
        </w:rPr>
        <w:t>Ha</w:t>
      </w:r>
      <w:r>
        <w:rPr>
          <w:sz w:val="18"/>
          <w:szCs w:val="18"/>
        </w:rPr>
        <w:t xml:space="preserve"> a </w:t>
      </w:r>
      <w:r>
        <w:rPr>
          <w:sz w:val="18"/>
          <w:szCs w:val="18"/>
        </w:rPr>
        <w:t>fentiek</w:t>
      </w:r>
      <w:r>
        <w:rPr>
          <w:sz w:val="18"/>
          <w:szCs w:val="18"/>
        </w:rPr>
        <w:t xml:space="preserve"> </w:t>
      </w:r>
      <w:r>
        <w:rPr>
          <w:sz w:val="18"/>
          <w:szCs w:val="18"/>
        </w:rPr>
        <w:t>alapján</w:t>
      </w:r>
      <w:r>
        <w:rPr>
          <w:sz w:val="18"/>
          <w:szCs w:val="18"/>
        </w:rPr>
        <w:t xml:space="preserve"> </w:t>
      </w:r>
      <w:r>
        <w:rPr>
          <w:sz w:val="18"/>
          <w:szCs w:val="18"/>
        </w:rPr>
        <w:t>az</w:t>
      </w:r>
      <w:r>
        <w:rPr>
          <w:sz w:val="18"/>
          <w:szCs w:val="18"/>
        </w:rPr>
        <w:t xml:space="preserve"> </w:t>
      </w:r>
      <w:r>
        <w:rPr>
          <w:sz w:val="18"/>
          <w:szCs w:val="18"/>
        </w:rPr>
        <w:t>adatkezelés</w:t>
      </w:r>
      <w:r>
        <w:rPr>
          <w:sz w:val="18"/>
          <w:szCs w:val="18"/>
        </w:rPr>
        <w:t xml:space="preserve"> </w:t>
      </w:r>
      <w:r>
        <w:rPr>
          <w:sz w:val="18"/>
          <w:szCs w:val="18"/>
        </w:rPr>
        <w:t>korlátozás</w:t>
      </w:r>
      <w:r>
        <w:rPr>
          <w:sz w:val="18"/>
          <w:szCs w:val="18"/>
        </w:rPr>
        <w:t xml:space="preserve"> </w:t>
      </w:r>
      <w:r>
        <w:rPr>
          <w:sz w:val="18"/>
          <w:szCs w:val="18"/>
        </w:rPr>
        <w:t>alá</w:t>
      </w:r>
      <w:r>
        <w:rPr>
          <w:sz w:val="18"/>
          <w:szCs w:val="18"/>
        </w:rPr>
        <w:t xml:space="preserve"> </w:t>
      </w:r>
      <w:r>
        <w:rPr>
          <w:sz w:val="18"/>
          <w:szCs w:val="18"/>
        </w:rPr>
        <w:t>esik</w:t>
      </w:r>
      <w:r>
        <w:rPr>
          <w:sz w:val="18"/>
          <w:szCs w:val="18"/>
        </w:rPr>
        <w:t xml:space="preserve">, </w:t>
      </w:r>
      <w:r>
        <w:rPr>
          <w:sz w:val="18"/>
          <w:szCs w:val="18"/>
        </w:rPr>
        <w:t>a</w:t>
      </w:r>
      <w:r>
        <w:rPr>
          <w:sz w:val="18"/>
          <w:szCs w:val="18"/>
        </w:rPr>
        <w:t>z</w:t>
      </w:r>
      <w:r>
        <w:rPr>
          <w:sz w:val="18"/>
          <w:szCs w:val="18"/>
        </w:rPr>
        <w:t xml:space="preserve"> </w:t>
      </w:r>
      <w:r>
        <w:rPr>
          <w:sz w:val="18"/>
          <w:szCs w:val="18"/>
        </w:rPr>
        <w:t>ilyen</w:t>
      </w:r>
      <w:r>
        <w:rPr>
          <w:sz w:val="18"/>
          <w:szCs w:val="18"/>
        </w:rPr>
        <w:t xml:space="preserve"> </w:t>
      </w:r>
      <w:r>
        <w:rPr>
          <w:sz w:val="18"/>
          <w:szCs w:val="18"/>
        </w:rPr>
        <w:t>személyes</w:t>
      </w:r>
      <w:r>
        <w:rPr>
          <w:sz w:val="18"/>
          <w:szCs w:val="18"/>
        </w:rPr>
        <w:t xml:space="preserve"> </w:t>
      </w:r>
      <w:r>
        <w:rPr>
          <w:sz w:val="18"/>
          <w:szCs w:val="18"/>
        </w:rPr>
        <w:t>adatokat</w:t>
      </w:r>
      <w:r>
        <w:rPr>
          <w:sz w:val="18"/>
          <w:szCs w:val="18"/>
        </w:rPr>
        <w:t xml:space="preserve"> a </w:t>
      </w:r>
      <w:r>
        <w:rPr>
          <w:sz w:val="18"/>
          <w:szCs w:val="18"/>
        </w:rPr>
        <w:t>tárolás</w:t>
      </w:r>
      <w:r>
        <w:rPr>
          <w:sz w:val="18"/>
          <w:szCs w:val="18"/>
        </w:rPr>
        <w:t xml:space="preserve"> </w:t>
      </w:r>
      <w:r>
        <w:rPr>
          <w:sz w:val="18"/>
          <w:szCs w:val="18"/>
        </w:rPr>
        <w:t>kivételével</w:t>
      </w:r>
      <w:r>
        <w:rPr>
          <w:sz w:val="18"/>
          <w:szCs w:val="18"/>
        </w:rPr>
        <w:t xml:space="preserve"> </w:t>
      </w:r>
      <w:r>
        <w:rPr>
          <w:sz w:val="18"/>
          <w:szCs w:val="18"/>
        </w:rPr>
        <w:t>csak</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hozzájárulásával</w:t>
      </w:r>
      <w:r>
        <w:rPr>
          <w:sz w:val="18"/>
          <w:szCs w:val="18"/>
        </w:rPr>
        <w:t xml:space="preserve">, </w:t>
      </w:r>
      <w:r>
        <w:rPr>
          <w:sz w:val="18"/>
          <w:szCs w:val="18"/>
        </w:rPr>
        <w:t>vagy</w:t>
      </w:r>
      <w:r>
        <w:rPr>
          <w:sz w:val="18"/>
          <w:szCs w:val="18"/>
        </w:rPr>
        <w:t xml:space="preserve"> </w:t>
      </w:r>
      <w:r>
        <w:rPr>
          <w:sz w:val="18"/>
          <w:szCs w:val="18"/>
        </w:rPr>
        <w:t>jogi</w:t>
      </w:r>
      <w:r>
        <w:rPr>
          <w:sz w:val="18"/>
          <w:szCs w:val="18"/>
        </w:rPr>
        <w:t xml:space="preserve"> </w:t>
      </w:r>
      <w:r>
        <w:rPr>
          <w:sz w:val="18"/>
          <w:szCs w:val="18"/>
        </w:rPr>
        <w:t>igények</w:t>
      </w:r>
      <w:r>
        <w:rPr>
          <w:sz w:val="18"/>
          <w:szCs w:val="18"/>
        </w:rPr>
        <w:t xml:space="preserve"> </w:t>
      </w:r>
      <w:r>
        <w:rPr>
          <w:sz w:val="18"/>
          <w:szCs w:val="18"/>
        </w:rPr>
        <w:t>előterjesztéséhez</w:t>
      </w:r>
      <w:r>
        <w:rPr>
          <w:sz w:val="18"/>
          <w:szCs w:val="18"/>
        </w:rPr>
        <w:t xml:space="preserve">, </w:t>
      </w:r>
      <w:r>
        <w:rPr>
          <w:sz w:val="18"/>
          <w:szCs w:val="18"/>
        </w:rPr>
        <w:t>érvényesítéséhez</w:t>
      </w:r>
      <w:r>
        <w:rPr>
          <w:sz w:val="18"/>
          <w:szCs w:val="18"/>
        </w:rPr>
        <w:t xml:space="preserve"> </w:t>
      </w:r>
      <w:r>
        <w:rPr>
          <w:sz w:val="18"/>
          <w:szCs w:val="18"/>
        </w:rPr>
        <w:t>vagy</w:t>
      </w:r>
      <w:r>
        <w:rPr>
          <w:sz w:val="18"/>
          <w:szCs w:val="18"/>
        </w:rPr>
        <w:t xml:space="preserve"> </w:t>
      </w:r>
      <w:r>
        <w:rPr>
          <w:sz w:val="18"/>
          <w:szCs w:val="18"/>
        </w:rPr>
        <w:t>védelméhez</w:t>
      </w:r>
      <w:r>
        <w:rPr>
          <w:sz w:val="18"/>
          <w:szCs w:val="18"/>
        </w:rPr>
        <w:t xml:space="preserve">, </w:t>
      </w:r>
      <w:r>
        <w:rPr>
          <w:sz w:val="18"/>
          <w:szCs w:val="18"/>
        </w:rPr>
        <w:t>vagy</w:t>
      </w:r>
      <w:r>
        <w:rPr>
          <w:sz w:val="18"/>
          <w:szCs w:val="18"/>
        </w:rPr>
        <w:t xml:space="preserve"> </w:t>
      </w:r>
      <w:r>
        <w:rPr>
          <w:sz w:val="18"/>
          <w:szCs w:val="18"/>
        </w:rPr>
        <w:t>más</w:t>
      </w:r>
      <w:r>
        <w:rPr>
          <w:sz w:val="18"/>
          <w:szCs w:val="18"/>
        </w:rPr>
        <w:t xml:space="preserve"> </w:t>
      </w:r>
      <w:r>
        <w:rPr>
          <w:sz w:val="18"/>
          <w:szCs w:val="18"/>
        </w:rPr>
        <w:t>természetes</w:t>
      </w:r>
      <w:r>
        <w:rPr>
          <w:sz w:val="18"/>
          <w:szCs w:val="18"/>
        </w:rPr>
        <w:t xml:space="preserve"> </w:t>
      </w:r>
      <w:r>
        <w:rPr>
          <w:sz w:val="18"/>
          <w:szCs w:val="18"/>
        </w:rPr>
        <w:t>vagy</w:t>
      </w:r>
      <w:r>
        <w:rPr>
          <w:sz w:val="18"/>
          <w:szCs w:val="18"/>
        </w:rPr>
        <w:t xml:space="preserve"> </w:t>
      </w:r>
      <w:r>
        <w:rPr>
          <w:sz w:val="18"/>
          <w:szCs w:val="18"/>
        </w:rPr>
        <w:t>jogi</w:t>
      </w:r>
      <w:r>
        <w:rPr>
          <w:sz w:val="18"/>
          <w:szCs w:val="18"/>
        </w:rPr>
        <w:t xml:space="preserve"> </w:t>
      </w:r>
      <w:r>
        <w:rPr>
          <w:sz w:val="18"/>
          <w:szCs w:val="18"/>
        </w:rPr>
        <w:t>személy</w:t>
      </w:r>
      <w:r>
        <w:rPr>
          <w:sz w:val="18"/>
          <w:szCs w:val="18"/>
        </w:rPr>
        <w:t xml:space="preserve"> </w:t>
      </w:r>
      <w:r>
        <w:rPr>
          <w:sz w:val="18"/>
          <w:szCs w:val="18"/>
        </w:rPr>
        <w:t>jogainak</w:t>
      </w:r>
      <w:r>
        <w:rPr>
          <w:sz w:val="18"/>
          <w:szCs w:val="18"/>
        </w:rPr>
        <w:t xml:space="preserve"> </w:t>
      </w:r>
      <w:r>
        <w:rPr>
          <w:sz w:val="18"/>
          <w:szCs w:val="18"/>
        </w:rPr>
        <w:t>védelme</w:t>
      </w:r>
      <w:r>
        <w:rPr>
          <w:sz w:val="18"/>
          <w:szCs w:val="18"/>
        </w:rPr>
        <w:t xml:space="preserve"> </w:t>
      </w:r>
      <w:r>
        <w:rPr>
          <w:sz w:val="18"/>
          <w:szCs w:val="18"/>
        </w:rPr>
        <w:t>érdekében</w:t>
      </w:r>
      <w:r>
        <w:rPr>
          <w:sz w:val="18"/>
          <w:szCs w:val="18"/>
        </w:rPr>
        <w:t xml:space="preserve">, </w:t>
      </w:r>
      <w:r>
        <w:rPr>
          <w:sz w:val="18"/>
          <w:szCs w:val="18"/>
        </w:rPr>
        <w:t>vagy</w:t>
      </w:r>
      <w:r>
        <w:rPr>
          <w:sz w:val="18"/>
          <w:szCs w:val="18"/>
        </w:rPr>
        <w:t xml:space="preserve"> </w:t>
      </w:r>
      <w:r>
        <w:rPr>
          <w:sz w:val="18"/>
          <w:szCs w:val="18"/>
        </w:rPr>
        <w:t>az</w:t>
      </w:r>
      <w:r>
        <w:rPr>
          <w:sz w:val="18"/>
          <w:szCs w:val="18"/>
        </w:rPr>
        <w:t xml:space="preserve"> </w:t>
      </w:r>
      <w:r>
        <w:rPr>
          <w:sz w:val="18"/>
          <w:szCs w:val="18"/>
        </w:rPr>
        <w:t>Unió</w:t>
      </w:r>
      <w:r>
        <w:rPr>
          <w:sz w:val="18"/>
          <w:szCs w:val="18"/>
        </w:rPr>
        <w:t xml:space="preserve">, </w:t>
      </w:r>
      <w:r>
        <w:rPr>
          <w:sz w:val="18"/>
          <w:szCs w:val="18"/>
        </w:rPr>
        <w:t>illetve</w:t>
      </w:r>
      <w:r>
        <w:rPr>
          <w:sz w:val="18"/>
          <w:szCs w:val="18"/>
        </w:rPr>
        <w:t xml:space="preserve"> </w:t>
      </w:r>
      <w:r>
        <w:rPr>
          <w:sz w:val="18"/>
          <w:szCs w:val="18"/>
        </w:rPr>
        <w:t>valamely</w:t>
      </w:r>
      <w:r>
        <w:rPr>
          <w:sz w:val="18"/>
          <w:szCs w:val="18"/>
        </w:rPr>
        <w:t xml:space="preserve"> </w:t>
      </w:r>
      <w:r>
        <w:rPr>
          <w:sz w:val="18"/>
          <w:szCs w:val="18"/>
        </w:rPr>
        <w:t>tagállam</w:t>
      </w:r>
      <w:r>
        <w:rPr>
          <w:sz w:val="18"/>
          <w:szCs w:val="18"/>
        </w:rPr>
        <w:t xml:space="preserve"> </w:t>
      </w:r>
      <w:r>
        <w:rPr>
          <w:sz w:val="18"/>
          <w:szCs w:val="18"/>
        </w:rPr>
        <w:t>fontos</w:t>
      </w:r>
      <w:r>
        <w:rPr>
          <w:sz w:val="18"/>
          <w:szCs w:val="18"/>
        </w:rPr>
        <w:t xml:space="preserve"> </w:t>
      </w:r>
      <w:r>
        <w:rPr>
          <w:sz w:val="18"/>
          <w:szCs w:val="18"/>
        </w:rPr>
        <w:t>közérdekéből</w:t>
      </w:r>
      <w:r>
        <w:rPr>
          <w:sz w:val="18"/>
          <w:szCs w:val="18"/>
        </w:rPr>
        <w:t xml:space="preserve"> </w:t>
      </w:r>
      <w:r>
        <w:rPr>
          <w:sz w:val="18"/>
          <w:szCs w:val="18"/>
        </w:rPr>
        <w:t>lehet</w:t>
      </w:r>
      <w:r>
        <w:rPr>
          <w:sz w:val="18"/>
          <w:szCs w:val="18"/>
        </w:rPr>
        <w:t xml:space="preserve"> </w:t>
      </w:r>
      <w:r>
        <w:rPr>
          <w:sz w:val="18"/>
          <w:szCs w:val="18"/>
        </w:rPr>
        <w:t>kezelni</w:t>
      </w:r>
      <w:r>
        <w:rPr>
          <w:sz w:val="18"/>
          <w:szCs w:val="18"/>
        </w:rPr>
        <w:t xml:space="preserve">. </w:t>
      </w:r>
      <w:r>
        <w:rPr>
          <w:sz w:val="18"/>
          <w:szCs w:val="18"/>
        </w:rPr>
        <w:t>Adatkezelő</w:t>
      </w:r>
      <w:r>
        <w:rPr>
          <w:sz w:val="18"/>
          <w:szCs w:val="18"/>
        </w:rPr>
        <w:t xml:space="preserve"> </w:t>
      </w:r>
      <w:r>
        <w:rPr>
          <w:sz w:val="18"/>
          <w:szCs w:val="18"/>
        </w:rPr>
        <w:t>az</w:t>
      </w:r>
      <w:r>
        <w:rPr>
          <w:sz w:val="18"/>
          <w:szCs w:val="18"/>
        </w:rPr>
        <w:t xml:space="preserve"> </w:t>
      </w:r>
      <w:r>
        <w:rPr>
          <w:sz w:val="18"/>
          <w:szCs w:val="18"/>
        </w:rPr>
        <w:t>érintettet</w:t>
      </w:r>
      <w:r>
        <w:rPr>
          <w:sz w:val="18"/>
          <w:szCs w:val="18"/>
        </w:rPr>
        <w:t xml:space="preserve"> </w:t>
      </w:r>
      <w:r>
        <w:rPr>
          <w:sz w:val="18"/>
          <w:szCs w:val="18"/>
        </w:rPr>
        <w:t>az</w:t>
      </w:r>
      <w:r>
        <w:rPr>
          <w:sz w:val="18"/>
          <w:szCs w:val="18"/>
        </w:rPr>
        <w:t xml:space="preserve"> </w:t>
      </w:r>
      <w:r>
        <w:rPr>
          <w:sz w:val="18"/>
          <w:szCs w:val="18"/>
        </w:rPr>
        <w:t>adatkezelés</w:t>
      </w:r>
      <w:r>
        <w:rPr>
          <w:sz w:val="18"/>
          <w:szCs w:val="18"/>
        </w:rPr>
        <w:t xml:space="preserve"> </w:t>
      </w:r>
      <w:r>
        <w:rPr>
          <w:sz w:val="18"/>
          <w:szCs w:val="18"/>
        </w:rPr>
        <w:t>korlátozásának</w:t>
      </w:r>
      <w:r>
        <w:rPr>
          <w:sz w:val="18"/>
          <w:szCs w:val="18"/>
        </w:rPr>
        <w:t xml:space="preserve"> </w:t>
      </w:r>
      <w:r>
        <w:rPr>
          <w:sz w:val="18"/>
          <w:szCs w:val="18"/>
        </w:rPr>
        <w:t>feloldásáról</w:t>
      </w:r>
      <w:r>
        <w:rPr>
          <w:sz w:val="18"/>
          <w:szCs w:val="18"/>
        </w:rPr>
        <w:t xml:space="preserve"> </w:t>
      </w:r>
      <w:r>
        <w:rPr>
          <w:sz w:val="18"/>
          <w:szCs w:val="18"/>
        </w:rPr>
        <w:t>előzetesen</w:t>
      </w:r>
      <w:r>
        <w:rPr>
          <w:sz w:val="18"/>
          <w:szCs w:val="18"/>
        </w:rPr>
        <w:t xml:space="preserve"> </w:t>
      </w:r>
      <w:r>
        <w:rPr>
          <w:sz w:val="18"/>
          <w:szCs w:val="18"/>
        </w:rPr>
        <w:t>tájékoztatja</w:t>
      </w:r>
      <w:r>
        <w:rPr>
          <w:sz w:val="18"/>
          <w:szCs w:val="18"/>
        </w:rPr>
        <w:t>.</w:t>
      </w:r>
    </w:p>
    <w:p>
      <w:pPr>
        <w:spacing w:beforeLines="50" w:before="120" w:afterLines="50" w:after="120" w:line="240" w:lineRule="exact"/>
        <w:jc w:val="both"/>
        <w:rPr>
          <w:b/>
          <w:sz w:val="18"/>
          <w:szCs w:val="18"/>
        </w:rPr>
      </w:pPr>
      <w:r>
        <w:rPr>
          <w:b/>
          <w:sz w:val="18"/>
          <w:szCs w:val="18"/>
        </w:rPr>
        <w:t>Tiltakozáshoz</w:t>
      </w:r>
      <w:r>
        <w:rPr>
          <w:b/>
          <w:sz w:val="18"/>
          <w:szCs w:val="18"/>
        </w:rPr>
        <w:t xml:space="preserve"> </w:t>
      </w:r>
      <w:r>
        <w:rPr>
          <w:b/>
          <w:sz w:val="18"/>
          <w:szCs w:val="18"/>
        </w:rPr>
        <w:t>való</w:t>
      </w:r>
      <w:r>
        <w:rPr>
          <w:b/>
          <w:sz w:val="18"/>
          <w:szCs w:val="18"/>
        </w:rPr>
        <w:t xml:space="preserve"> jog:</w:t>
      </w:r>
    </w:p>
    <w:p>
      <w:pPr>
        <w:spacing w:beforeLines="50" w:before="120" w:afterLines="50" w:after="120" w:line="240" w:lineRule="exact"/>
        <w:jc w:val="both"/>
        <w:rPr>
          <w:sz w:val="18"/>
          <w:szCs w:val="18"/>
        </w:rPr>
      </w:pPr>
      <w:r>
        <w:rPr>
          <w:sz w:val="18"/>
          <w:szCs w:val="18"/>
        </w:rPr>
        <w:t xml:space="preserve">Az </w:t>
      </w:r>
      <w:r>
        <w:rPr>
          <w:sz w:val="18"/>
          <w:szCs w:val="18"/>
        </w:rPr>
        <w:t>érintett</w:t>
      </w:r>
      <w:r>
        <w:rPr>
          <w:sz w:val="18"/>
          <w:szCs w:val="18"/>
        </w:rPr>
        <w:t xml:space="preserve"> </w:t>
      </w:r>
      <w:r>
        <w:rPr>
          <w:sz w:val="18"/>
          <w:szCs w:val="18"/>
        </w:rPr>
        <w:t>saját</w:t>
      </w:r>
      <w:r>
        <w:rPr>
          <w:sz w:val="18"/>
          <w:szCs w:val="18"/>
        </w:rPr>
        <w:t xml:space="preserve"> </w:t>
      </w:r>
      <w:r>
        <w:rPr>
          <w:sz w:val="18"/>
          <w:szCs w:val="18"/>
        </w:rPr>
        <w:t>helyzetével</w:t>
      </w:r>
      <w:r>
        <w:rPr>
          <w:sz w:val="18"/>
          <w:szCs w:val="18"/>
        </w:rPr>
        <w:t xml:space="preserve"> </w:t>
      </w:r>
      <w:r>
        <w:rPr>
          <w:sz w:val="18"/>
          <w:szCs w:val="18"/>
        </w:rPr>
        <w:t>kapcsolatos</w:t>
      </w:r>
      <w:r>
        <w:rPr>
          <w:sz w:val="18"/>
          <w:szCs w:val="18"/>
        </w:rPr>
        <w:t xml:space="preserve"> </w:t>
      </w:r>
      <w:r>
        <w:rPr>
          <w:sz w:val="18"/>
          <w:szCs w:val="18"/>
        </w:rPr>
        <w:t>okokból</w:t>
      </w:r>
      <w:r>
        <w:rPr>
          <w:sz w:val="18"/>
          <w:szCs w:val="18"/>
        </w:rPr>
        <w:t xml:space="preserve"> </w:t>
      </w:r>
      <w:r>
        <w:rPr>
          <w:sz w:val="18"/>
          <w:szCs w:val="18"/>
        </w:rPr>
        <w:t>tiltakozhat</w:t>
      </w:r>
      <w:r>
        <w:rPr>
          <w:sz w:val="18"/>
          <w:szCs w:val="18"/>
        </w:rPr>
        <w:t xml:space="preserve"> </w:t>
      </w:r>
      <w:r>
        <w:rPr>
          <w:sz w:val="18"/>
          <w:szCs w:val="18"/>
        </w:rPr>
        <w:t>személyes</w:t>
      </w:r>
      <w:r>
        <w:rPr>
          <w:sz w:val="18"/>
          <w:szCs w:val="18"/>
        </w:rPr>
        <w:t xml:space="preserve"> </w:t>
      </w:r>
      <w:r>
        <w:rPr>
          <w:sz w:val="18"/>
          <w:szCs w:val="18"/>
        </w:rPr>
        <w:t>adatai</w:t>
      </w:r>
      <w:r>
        <w:rPr>
          <w:sz w:val="18"/>
          <w:szCs w:val="18"/>
        </w:rPr>
        <w:t xml:space="preserve"> </w:t>
      </w:r>
      <w:r>
        <w:rPr>
          <w:sz w:val="18"/>
          <w:szCs w:val="18"/>
        </w:rPr>
        <w:t>kezelése</w:t>
      </w:r>
      <w:r>
        <w:rPr>
          <w:sz w:val="18"/>
          <w:szCs w:val="18"/>
        </w:rPr>
        <w:t xml:space="preserve"> </w:t>
      </w:r>
      <w:r>
        <w:rPr>
          <w:sz w:val="18"/>
          <w:szCs w:val="18"/>
        </w:rPr>
        <w:t>ellen</w:t>
      </w:r>
      <w:r>
        <w:rPr>
          <w:sz w:val="18"/>
          <w:szCs w:val="18"/>
        </w:rPr>
        <w:t xml:space="preserve">, ha </w:t>
      </w:r>
      <w:r>
        <w:rPr>
          <w:sz w:val="18"/>
          <w:szCs w:val="18"/>
        </w:rPr>
        <w:t>az</w:t>
      </w:r>
      <w:r>
        <w:rPr>
          <w:sz w:val="18"/>
          <w:szCs w:val="18"/>
        </w:rPr>
        <w:t xml:space="preserve"> </w:t>
      </w:r>
      <w:r>
        <w:rPr>
          <w:sz w:val="18"/>
          <w:szCs w:val="18"/>
        </w:rPr>
        <w:t>adatok</w:t>
      </w:r>
      <w:r>
        <w:rPr>
          <w:sz w:val="18"/>
          <w:szCs w:val="18"/>
        </w:rPr>
        <w:t xml:space="preserve"> </w:t>
      </w:r>
      <w:r>
        <w:rPr>
          <w:sz w:val="18"/>
          <w:szCs w:val="18"/>
        </w:rPr>
        <w:t>kezelésének</w:t>
      </w:r>
      <w:r>
        <w:rPr>
          <w:sz w:val="18"/>
          <w:szCs w:val="18"/>
        </w:rPr>
        <w:t xml:space="preserve"> </w:t>
      </w:r>
      <w:r>
        <w:rPr>
          <w:sz w:val="18"/>
          <w:szCs w:val="18"/>
        </w:rPr>
        <w:t>jogalapja</w:t>
      </w:r>
      <w:r>
        <w:rPr>
          <w:sz w:val="18"/>
          <w:szCs w:val="18"/>
        </w:rPr>
        <w:t xml:space="preserve"> </w:t>
      </w:r>
      <w:r>
        <w:rPr>
          <w:sz w:val="18"/>
          <w:szCs w:val="18"/>
        </w:rPr>
        <w:t>közérdekű</w:t>
      </w:r>
      <w:r>
        <w:rPr>
          <w:sz w:val="18"/>
          <w:szCs w:val="18"/>
        </w:rPr>
        <w:t xml:space="preserve"> </w:t>
      </w:r>
      <w:r>
        <w:rPr>
          <w:sz w:val="18"/>
          <w:szCs w:val="18"/>
        </w:rPr>
        <w:t>vagy</w:t>
      </w:r>
      <w:r>
        <w:rPr>
          <w:sz w:val="18"/>
          <w:szCs w:val="18"/>
        </w:rPr>
        <w:t xml:space="preserve"> </w:t>
      </w:r>
      <w:r>
        <w:rPr>
          <w:sz w:val="18"/>
          <w:szCs w:val="18"/>
        </w:rPr>
        <w:t>az</w:t>
      </w:r>
      <w:r>
        <w:rPr>
          <w:sz w:val="18"/>
          <w:szCs w:val="18"/>
        </w:rPr>
        <w:t xml:space="preserve"> </w:t>
      </w:r>
      <w:r>
        <w:rPr>
          <w:sz w:val="18"/>
          <w:szCs w:val="18"/>
        </w:rPr>
        <w:t>A</w:t>
      </w:r>
      <w:r>
        <w:rPr>
          <w:sz w:val="18"/>
          <w:szCs w:val="18"/>
        </w:rPr>
        <w:t>datkezelőre</w:t>
      </w:r>
      <w:r>
        <w:rPr>
          <w:sz w:val="18"/>
          <w:szCs w:val="18"/>
        </w:rPr>
        <w:t xml:space="preserve"> </w:t>
      </w:r>
      <w:r>
        <w:rPr>
          <w:sz w:val="18"/>
          <w:szCs w:val="18"/>
        </w:rPr>
        <w:t>ruházott</w:t>
      </w:r>
      <w:r>
        <w:rPr>
          <w:sz w:val="18"/>
          <w:szCs w:val="18"/>
        </w:rPr>
        <w:t xml:space="preserve"> </w:t>
      </w:r>
      <w:r>
        <w:rPr>
          <w:sz w:val="18"/>
          <w:szCs w:val="18"/>
        </w:rPr>
        <w:t>közhatalmi</w:t>
      </w:r>
      <w:r>
        <w:rPr>
          <w:sz w:val="18"/>
          <w:szCs w:val="18"/>
        </w:rPr>
        <w:t xml:space="preserve"> </w:t>
      </w:r>
      <w:r>
        <w:rPr>
          <w:sz w:val="18"/>
          <w:szCs w:val="18"/>
        </w:rPr>
        <w:t>jogosítvány</w:t>
      </w:r>
      <w:r>
        <w:rPr>
          <w:sz w:val="18"/>
          <w:szCs w:val="18"/>
        </w:rPr>
        <w:t xml:space="preserve"> </w:t>
      </w:r>
      <w:r>
        <w:rPr>
          <w:sz w:val="18"/>
          <w:szCs w:val="18"/>
        </w:rPr>
        <w:t>gyakorlásának</w:t>
      </w:r>
      <w:r>
        <w:rPr>
          <w:sz w:val="18"/>
          <w:szCs w:val="18"/>
        </w:rPr>
        <w:t xml:space="preserve"> </w:t>
      </w:r>
      <w:r>
        <w:rPr>
          <w:sz w:val="18"/>
          <w:szCs w:val="18"/>
        </w:rPr>
        <w:t>keretében</w:t>
      </w:r>
      <w:r>
        <w:rPr>
          <w:sz w:val="18"/>
          <w:szCs w:val="18"/>
        </w:rPr>
        <w:t xml:space="preserve"> </w:t>
      </w:r>
      <w:r>
        <w:rPr>
          <w:sz w:val="18"/>
          <w:szCs w:val="18"/>
        </w:rPr>
        <w:t>végzett</w:t>
      </w:r>
      <w:r>
        <w:rPr>
          <w:sz w:val="18"/>
          <w:szCs w:val="18"/>
        </w:rPr>
        <w:t xml:space="preserve"> </w:t>
      </w:r>
      <w:r>
        <w:rPr>
          <w:sz w:val="18"/>
          <w:szCs w:val="18"/>
        </w:rPr>
        <w:t>fe</w:t>
      </w:r>
      <w:r>
        <w:rPr>
          <w:sz w:val="18"/>
          <w:szCs w:val="18"/>
        </w:rPr>
        <w:t>ladat</w:t>
      </w:r>
      <w:r>
        <w:rPr>
          <w:sz w:val="18"/>
          <w:szCs w:val="18"/>
        </w:rPr>
        <w:t xml:space="preserve"> </w:t>
      </w:r>
      <w:r>
        <w:rPr>
          <w:sz w:val="18"/>
          <w:szCs w:val="18"/>
        </w:rPr>
        <w:t>végrehajtásán</w:t>
      </w:r>
      <w:r>
        <w:rPr>
          <w:sz w:val="18"/>
          <w:szCs w:val="18"/>
        </w:rPr>
        <w:t xml:space="preserve">, </w:t>
      </w:r>
      <w:r>
        <w:rPr>
          <w:sz w:val="18"/>
          <w:szCs w:val="18"/>
        </w:rPr>
        <w:t>vagy</w:t>
      </w:r>
      <w:r>
        <w:rPr>
          <w:sz w:val="18"/>
          <w:szCs w:val="18"/>
        </w:rPr>
        <w:t xml:space="preserve"> </w:t>
      </w:r>
      <w:r>
        <w:rPr>
          <w:sz w:val="18"/>
          <w:szCs w:val="18"/>
        </w:rPr>
        <w:t>az</w:t>
      </w:r>
      <w:r>
        <w:rPr>
          <w:sz w:val="18"/>
          <w:szCs w:val="18"/>
        </w:rPr>
        <w:t xml:space="preserve"> </w:t>
      </w:r>
      <w:r>
        <w:rPr>
          <w:sz w:val="18"/>
          <w:szCs w:val="18"/>
        </w:rPr>
        <w:t>Adatkezelő</w:t>
      </w:r>
      <w:r>
        <w:rPr>
          <w:sz w:val="18"/>
          <w:szCs w:val="18"/>
        </w:rPr>
        <w:t xml:space="preserve"> </w:t>
      </w:r>
      <w:r>
        <w:rPr>
          <w:sz w:val="18"/>
          <w:szCs w:val="18"/>
        </w:rPr>
        <w:t>vagy</w:t>
      </w:r>
      <w:r>
        <w:rPr>
          <w:sz w:val="18"/>
          <w:szCs w:val="18"/>
        </w:rPr>
        <w:t xml:space="preserve"> </w:t>
      </w:r>
      <w:r>
        <w:rPr>
          <w:sz w:val="18"/>
          <w:szCs w:val="18"/>
        </w:rPr>
        <w:t>egy</w:t>
      </w:r>
      <w:r>
        <w:rPr>
          <w:sz w:val="18"/>
          <w:szCs w:val="18"/>
        </w:rPr>
        <w:t xml:space="preserve"> </w:t>
      </w:r>
      <w:r>
        <w:rPr>
          <w:sz w:val="18"/>
          <w:szCs w:val="18"/>
        </w:rPr>
        <w:t>harmadik</w:t>
      </w:r>
      <w:r>
        <w:rPr>
          <w:sz w:val="18"/>
          <w:szCs w:val="18"/>
        </w:rPr>
        <w:t xml:space="preserve"> </w:t>
      </w:r>
      <w:r>
        <w:rPr>
          <w:sz w:val="18"/>
          <w:szCs w:val="18"/>
        </w:rPr>
        <w:t>fél</w:t>
      </w:r>
      <w:r>
        <w:rPr>
          <w:sz w:val="18"/>
          <w:szCs w:val="18"/>
        </w:rPr>
        <w:t xml:space="preserve"> </w:t>
      </w:r>
      <w:r>
        <w:rPr>
          <w:sz w:val="18"/>
          <w:szCs w:val="18"/>
        </w:rPr>
        <w:t>jogos</w:t>
      </w:r>
      <w:r>
        <w:rPr>
          <w:sz w:val="18"/>
          <w:szCs w:val="18"/>
        </w:rPr>
        <w:t xml:space="preserve"> </w:t>
      </w:r>
      <w:r>
        <w:rPr>
          <w:sz w:val="18"/>
          <w:szCs w:val="18"/>
        </w:rPr>
        <w:t>érdeke</w:t>
      </w:r>
      <w:r>
        <w:rPr>
          <w:sz w:val="18"/>
          <w:szCs w:val="18"/>
        </w:rPr>
        <w:t>inek</w:t>
      </w:r>
      <w:r>
        <w:rPr>
          <w:sz w:val="18"/>
          <w:szCs w:val="18"/>
        </w:rPr>
        <w:t xml:space="preserve"> </w:t>
      </w:r>
      <w:r>
        <w:rPr>
          <w:sz w:val="18"/>
          <w:szCs w:val="18"/>
        </w:rPr>
        <w:t>érvényesítésén</w:t>
      </w:r>
      <w:r>
        <w:rPr>
          <w:sz w:val="18"/>
          <w:szCs w:val="18"/>
        </w:rPr>
        <w:t xml:space="preserve"> </w:t>
      </w:r>
      <w:r>
        <w:rPr>
          <w:sz w:val="18"/>
          <w:szCs w:val="18"/>
        </w:rPr>
        <w:t>alapul</w:t>
      </w:r>
      <w:r>
        <w:rPr>
          <w:sz w:val="18"/>
          <w:szCs w:val="18"/>
        </w:rPr>
        <w:t xml:space="preserve">, </w:t>
      </w:r>
      <w:r>
        <w:rPr>
          <w:sz w:val="18"/>
          <w:szCs w:val="18"/>
        </w:rPr>
        <w:t>ideértve</w:t>
      </w:r>
      <w:r>
        <w:rPr>
          <w:sz w:val="18"/>
          <w:szCs w:val="18"/>
        </w:rPr>
        <w:t xml:space="preserve"> </w:t>
      </w:r>
      <w:r>
        <w:rPr>
          <w:sz w:val="18"/>
          <w:szCs w:val="18"/>
        </w:rPr>
        <w:t>az</w:t>
      </w:r>
      <w:r>
        <w:rPr>
          <w:sz w:val="18"/>
          <w:szCs w:val="18"/>
        </w:rPr>
        <w:t xml:space="preserve"> </w:t>
      </w:r>
      <w:r>
        <w:rPr>
          <w:sz w:val="18"/>
          <w:szCs w:val="18"/>
        </w:rPr>
        <w:t>említett</w:t>
      </w:r>
      <w:r>
        <w:rPr>
          <w:sz w:val="18"/>
          <w:szCs w:val="18"/>
        </w:rPr>
        <w:t xml:space="preserve"> </w:t>
      </w:r>
      <w:r>
        <w:rPr>
          <w:sz w:val="18"/>
          <w:szCs w:val="18"/>
        </w:rPr>
        <w:t>rendelkezéseken</w:t>
      </w:r>
      <w:r>
        <w:rPr>
          <w:sz w:val="18"/>
          <w:szCs w:val="18"/>
        </w:rPr>
        <w:t xml:space="preserve"> </w:t>
      </w:r>
      <w:r>
        <w:rPr>
          <w:sz w:val="18"/>
          <w:szCs w:val="18"/>
        </w:rPr>
        <w:t>alapuló</w:t>
      </w:r>
      <w:r>
        <w:rPr>
          <w:sz w:val="18"/>
          <w:szCs w:val="18"/>
        </w:rPr>
        <w:t xml:space="preserve"> </w:t>
      </w:r>
      <w:r>
        <w:rPr>
          <w:sz w:val="18"/>
          <w:szCs w:val="18"/>
        </w:rPr>
        <w:t>profilalkotást</w:t>
      </w:r>
      <w:r>
        <w:rPr>
          <w:sz w:val="18"/>
          <w:szCs w:val="18"/>
        </w:rPr>
        <w:t xml:space="preserve"> is. Ebben </w:t>
      </w:r>
      <w:r>
        <w:rPr>
          <w:sz w:val="18"/>
          <w:szCs w:val="18"/>
        </w:rPr>
        <w:t>az</w:t>
      </w:r>
      <w:r>
        <w:rPr>
          <w:sz w:val="18"/>
          <w:szCs w:val="18"/>
        </w:rPr>
        <w:t xml:space="preserve"> </w:t>
      </w:r>
      <w:r>
        <w:rPr>
          <w:sz w:val="18"/>
          <w:szCs w:val="18"/>
        </w:rPr>
        <w:t>esetben</w:t>
      </w:r>
      <w:r>
        <w:rPr>
          <w:sz w:val="18"/>
          <w:szCs w:val="18"/>
        </w:rPr>
        <w:t xml:space="preserve"> </w:t>
      </w:r>
      <w:r>
        <w:rPr>
          <w:sz w:val="18"/>
          <w:szCs w:val="18"/>
        </w:rPr>
        <w:t>Adatkezelő</w:t>
      </w:r>
      <w:r>
        <w:rPr>
          <w:sz w:val="18"/>
          <w:szCs w:val="18"/>
        </w:rPr>
        <w:t xml:space="preserve"> a</w:t>
      </w:r>
      <w:r>
        <w:rPr>
          <w:sz w:val="18"/>
          <w:szCs w:val="18"/>
        </w:rPr>
        <w:t xml:space="preserve"> </w:t>
      </w:r>
      <w:r>
        <w:rPr>
          <w:sz w:val="18"/>
          <w:szCs w:val="18"/>
        </w:rPr>
        <w:t>személyes</w:t>
      </w:r>
      <w:r>
        <w:rPr>
          <w:sz w:val="18"/>
          <w:szCs w:val="18"/>
        </w:rPr>
        <w:t xml:space="preserve"> </w:t>
      </w:r>
      <w:r>
        <w:rPr>
          <w:sz w:val="18"/>
          <w:szCs w:val="18"/>
        </w:rPr>
        <w:t>adatot</w:t>
      </w:r>
      <w:r>
        <w:rPr>
          <w:sz w:val="18"/>
          <w:szCs w:val="18"/>
        </w:rPr>
        <w:t xml:space="preserve"> </w:t>
      </w:r>
      <w:r>
        <w:rPr>
          <w:sz w:val="18"/>
          <w:szCs w:val="18"/>
        </w:rPr>
        <w:t>nem</w:t>
      </w:r>
      <w:r>
        <w:rPr>
          <w:sz w:val="18"/>
          <w:szCs w:val="18"/>
        </w:rPr>
        <w:t xml:space="preserve"> </w:t>
      </w:r>
      <w:r>
        <w:rPr>
          <w:sz w:val="18"/>
          <w:szCs w:val="18"/>
        </w:rPr>
        <w:t>kezelheti</w:t>
      </w:r>
      <w:r>
        <w:rPr>
          <w:sz w:val="18"/>
          <w:szCs w:val="18"/>
        </w:rPr>
        <w:t xml:space="preserve"> </w:t>
      </w:r>
      <w:r>
        <w:rPr>
          <w:sz w:val="18"/>
          <w:szCs w:val="18"/>
        </w:rPr>
        <w:t>tovább</w:t>
      </w:r>
      <w:r>
        <w:rPr>
          <w:sz w:val="18"/>
          <w:szCs w:val="18"/>
        </w:rPr>
        <w:t xml:space="preserve">, </w:t>
      </w:r>
      <w:r>
        <w:rPr>
          <w:sz w:val="18"/>
          <w:szCs w:val="18"/>
        </w:rPr>
        <w:t>kivéve</w:t>
      </w:r>
      <w:r>
        <w:rPr>
          <w:sz w:val="18"/>
          <w:szCs w:val="18"/>
        </w:rPr>
        <w:t xml:space="preserve">, ha </w:t>
      </w:r>
      <w:r>
        <w:rPr>
          <w:sz w:val="18"/>
          <w:szCs w:val="18"/>
        </w:rPr>
        <w:t>bizonyítja</w:t>
      </w:r>
      <w:r>
        <w:rPr>
          <w:sz w:val="18"/>
          <w:szCs w:val="18"/>
        </w:rPr>
        <w:t xml:space="preserve">, </w:t>
      </w:r>
      <w:r>
        <w:rPr>
          <w:sz w:val="18"/>
          <w:szCs w:val="18"/>
        </w:rPr>
        <w:t>hogy</w:t>
      </w:r>
      <w:r>
        <w:rPr>
          <w:sz w:val="18"/>
          <w:szCs w:val="18"/>
        </w:rPr>
        <w:t xml:space="preserve"> </w:t>
      </w:r>
      <w:r>
        <w:rPr>
          <w:sz w:val="18"/>
          <w:szCs w:val="18"/>
        </w:rPr>
        <w:t>az</w:t>
      </w:r>
      <w:r>
        <w:rPr>
          <w:sz w:val="18"/>
          <w:szCs w:val="18"/>
        </w:rPr>
        <w:t xml:space="preserve"> </w:t>
      </w:r>
      <w:r>
        <w:rPr>
          <w:sz w:val="18"/>
          <w:szCs w:val="18"/>
        </w:rPr>
        <w:t>adatkezelést</w:t>
      </w:r>
      <w:r>
        <w:rPr>
          <w:sz w:val="18"/>
          <w:szCs w:val="18"/>
        </w:rPr>
        <w:t xml:space="preserve"> </w:t>
      </w:r>
      <w:r>
        <w:rPr>
          <w:sz w:val="18"/>
          <w:szCs w:val="18"/>
        </w:rPr>
        <w:t>olyan</w:t>
      </w:r>
      <w:r>
        <w:rPr>
          <w:sz w:val="18"/>
          <w:szCs w:val="18"/>
        </w:rPr>
        <w:t xml:space="preserve"> </w:t>
      </w:r>
      <w:r>
        <w:rPr>
          <w:sz w:val="18"/>
          <w:szCs w:val="18"/>
        </w:rPr>
        <w:t>kényszerítő</w:t>
      </w:r>
      <w:r>
        <w:rPr>
          <w:sz w:val="18"/>
          <w:szCs w:val="18"/>
        </w:rPr>
        <w:t xml:space="preserve"> </w:t>
      </w:r>
      <w:r>
        <w:rPr>
          <w:sz w:val="18"/>
          <w:szCs w:val="18"/>
        </w:rPr>
        <w:t>erejű</w:t>
      </w:r>
      <w:r>
        <w:rPr>
          <w:sz w:val="18"/>
          <w:szCs w:val="18"/>
        </w:rPr>
        <w:t xml:space="preserve"> </w:t>
      </w:r>
      <w:r>
        <w:rPr>
          <w:sz w:val="18"/>
          <w:szCs w:val="18"/>
        </w:rPr>
        <w:t>jogos</w:t>
      </w:r>
      <w:r>
        <w:rPr>
          <w:sz w:val="18"/>
          <w:szCs w:val="18"/>
        </w:rPr>
        <w:t xml:space="preserve"> </w:t>
      </w:r>
      <w:r>
        <w:rPr>
          <w:sz w:val="18"/>
          <w:szCs w:val="18"/>
        </w:rPr>
        <w:t>okok</w:t>
      </w:r>
      <w:r>
        <w:rPr>
          <w:sz w:val="18"/>
          <w:szCs w:val="18"/>
        </w:rPr>
        <w:t xml:space="preserve"> </w:t>
      </w:r>
      <w:r>
        <w:rPr>
          <w:sz w:val="18"/>
          <w:szCs w:val="18"/>
        </w:rPr>
        <w:t>indokolják</w:t>
      </w:r>
      <w:r>
        <w:rPr>
          <w:sz w:val="18"/>
          <w:szCs w:val="18"/>
        </w:rPr>
        <w:t xml:space="preserve">, </w:t>
      </w:r>
      <w:r>
        <w:rPr>
          <w:sz w:val="18"/>
          <w:szCs w:val="18"/>
        </w:rPr>
        <w:t>amelyek</w:t>
      </w:r>
      <w:r>
        <w:rPr>
          <w:sz w:val="18"/>
          <w:szCs w:val="18"/>
        </w:rPr>
        <w:t xml:space="preserve"> </w:t>
      </w:r>
      <w:r>
        <w:rPr>
          <w:sz w:val="18"/>
          <w:szCs w:val="18"/>
        </w:rPr>
        <w:t>elsőbbséget</w:t>
      </w:r>
      <w:r>
        <w:rPr>
          <w:sz w:val="18"/>
          <w:szCs w:val="18"/>
        </w:rPr>
        <w:t xml:space="preserve"> </w:t>
      </w:r>
      <w:r>
        <w:rPr>
          <w:sz w:val="18"/>
          <w:szCs w:val="18"/>
        </w:rPr>
        <w:t>élveznek</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érdekeivel</w:t>
      </w:r>
      <w:r>
        <w:rPr>
          <w:sz w:val="18"/>
          <w:szCs w:val="18"/>
        </w:rPr>
        <w:t xml:space="preserve">, </w:t>
      </w:r>
      <w:r>
        <w:rPr>
          <w:sz w:val="18"/>
          <w:szCs w:val="18"/>
        </w:rPr>
        <w:t>jogaival</w:t>
      </w:r>
      <w:r>
        <w:rPr>
          <w:sz w:val="18"/>
          <w:szCs w:val="18"/>
        </w:rPr>
        <w:t xml:space="preserve"> </w:t>
      </w:r>
      <w:r>
        <w:rPr>
          <w:sz w:val="18"/>
          <w:szCs w:val="18"/>
        </w:rPr>
        <w:t>és</w:t>
      </w:r>
      <w:r>
        <w:rPr>
          <w:sz w:val="18"/>
          <w:szCs w:val="18"/>
        </w:rPr>
        <w:t xml:space="preserve"> </w:t>
      </w:r>
      <w:r>
        <w:rPr>
          <w:sz w:val="18"/>
          <w:szCs w:val="18"/>
        </w:rPr>
        <w:t>szabadságával</w:t>
      </w:r>
      <w:r>
        <w:rPr>
          <w:sz w:val="18"/>
          <w:szCs w:val="18"/>
        </w:rPr>
        <w:t xml:space="preserve"> </w:t>
      </w:r>
      <w:r>
        <w:rPr>
          <w:sz w:val="18"/>
          <w:szCs w:val="18"/>
        </w:rPr>
        <w:t>szemben</w:t>
      </w:r>
      <w:r>
        <w:rPr>
          <w:sz w:val="18"/>
          <w:szCs w:val="18"/>
        </w:rPr>
        <w:t xml:space="preserve"> (</w:t>
      </w:r>
      <w:r>
        <w:rPr>
          <w:sz w:val="18"/>
          <w:szCs w:val="18"/>
        </w:rPr>
        <w:t>kivéve</w:t>
      </w:r>
      <w:r>
        <w:rPr>
          <w:sz w:val="18"/>
          <w:szCs w:val="18"/>
        </w:rPr>
        <w:t xml:space="preserve"> </w:t>
      </w:r>
      <w:r>
        <w:rPr>
          <w:sz w:val="18"/>
          <w:szCs w:val="18"/>
        </w:rPr>
        <w:t>közvetlen</w:t>
      </w:r>
      <w:r>
        <w:rPr>
          <w:sz w:val="18"/>
          <w:szCs w:val="18"/>
        </w:rPr>
        <w:t xml:space="preserve"> </w:t>
      </w:r>
      <w:r>
        <w:rPr>
          <w:sz w:val="18"/>
          <w:szCs w:val="18"/>
        </w:rPr>
        <w:t>üzletszerzés</w:t>
      </w:r>
      <w:r>
        <w:rPr>
          <w:sz w:val="18"/>
          <w:szCs w:val="18"/>
        </w:rPr>
        <w:t xml:space="preserve">, </w:t>
      </w:r>
      <w:r>
        <w:rPr>
          <w:sz w:val="18"/>
          <w:szCs w:val="18"/>
        </w:rPr>
        <w:t>ehhez</w:t>
      </w:r>
      <w:r>
        <w:rPr>
          <w:sz w:val="18"/>
          <w:szCs w:val="18"/>
        </w:rPr>
        <w:t xml:space="preserve"> </w:t>
      </w:r>
      <w:r>
        <w:rPr>
          <w:sz w:val="18"/>
          <w:szCs w:val="18"/>
        </w:rPr>
        <w:t>kapcsolódó</w:t>
      </w:r>
      <w:r>
        <w:rPr>
          <w:sz w:val="18"/>
          <w:szCs w:val="18"/>
        </w:rPr>
        <w:t xml:space="preserve"> </w:t>
      </w:r>
      <w:r>
        <w:rPr>
          <w:sz w:val="18"/>
          <w:szCs w:val="18"/>
        </w:rPr>
        <w:t>profilalkotás</w:t>
      </w:r>
      <w:r>
        <w:rPr>
          <w:sz w:val="18"/>
          <w:szCs w:val="18"/>
        </w:rPr>
        <w:t xml:space="preserve">), </w:t>
      </w:r>
      <w:r>
        <w:rPr>
          <w:sz w:val="18"/>
          <w:szCs w:val="18"/>
        </w:rPr>
        <w:t>vagy</w:t>
      </w:r>
      <w:r>
        <w:rPr>
          <w:sz w:val="18"/>
          <w:szCs w:val="18"/>
        </w:rPr>
        <w:t xml:space="preserve"> </w:t>
      </w:r>
      <w:r>
        <w:rPr>
          <w:sz w:val="18"/>
          <w:szCs w:val="18"/>
        </w:rPr>
        <w:t>amelyek</w:t>
      </w:r>
      <w:r>
        <w:rPr>
          <w:sz w:val="18"/>
          <w:szCs w:val="18"/>
        </w:rPr>
        <w:t xml:space="preserve"> </w:t>
      </w:r>
      <w:r>
        <w:rPr>
          <w:sz w:val="18"/>
          <w:szCs w:val="18"/>
        </w:rPr>
        <w:t>jogi</w:t>
      </w:r>
      <w:r>
        <w:rPr>
          <w:sz w:val="18"/>
          <w:szCs w:val="18"/>
        </w:rPr>
        <w:t xml:space="preserve"> </w:t>
      </w:r>
      <w:r>
        <w:rPr>
          <w:sz w:val="18"/>
          <w:szCs w:val="18"/>
        </w:rPr>
        <w:t>igények</w:t>
      </w:r>
      <w:r>
        <w:rPr>
          <w:sz w:val="18"/>
          <w:szCs w:val="18"/>
        </w:rPr>
        <w:t xml:space="preserve"> </w:t>
      </w:r>
      <w:r>
        <w:rPr>
          <w:sz w:val="18"/>
          <w:szCs w:val="18"/>
        </w:rPr>
        <w:t>előterjesztéséhez</w:t>
      </w:r>
      <w:r>
        <w:rPr>
          <w:sz w:val="18"/>
          <w:szCs w:val="18"/>
        </w:rPr>
        <w:t xml:space="preserve">, </w:t>
      </w:r>
      <w:r>
        <w:rPr>
          <w:sz w:val="18"/>
          <w:szCs w:val="18"/>
        </w:rPr>
        <w:t>érvényesítéséhez</w:t>
      </w:r>
      <w:r>
        <w:rPr>
          <w:sz w:val="18"/>
          <w:szCs w:val="18"/>
        </w:rPr>
        <w:t xml:space="preserve"> </w:t>
      </w:r>
      <w:r>
        <w:rPr>
          <w:sz w:val="18"/>
          <w:szCs w:val="18"/>
        </w:rPr>
        <w:t>vagy</w:t>
      </w:r>
      <w:r>
        <w:rPr>
          <w:sz w:val="18"/>
          <w:szCs w:val="18"/>
        </w:rPr>
        <w:t xml:space="preserve"> </w:t>
      </w:r>
      <w:r>
        <w:rPr>
          <w:sz w:val="18"/>
          <w:szCs w:val="18"/>
        </w:rPr>
        <w:t>védelméhez</w:t>
      </w:r>
      <w:r>
        <w:rPr>
          <w:sz w:val="18"/>
          <w:szCs w:val="18"/>
        </w:rPr>
        <w:t xml:space="preserve"> </w:t>
      </w:r>
      <w:r>
        <w:rPr>
          <w:sz w:val="18"/>
          <w:szCs w:val="18"/>
        </w:rPr>
        <w:t>kapcsolódnak</w:t>
      </w:r>
      <w:r>
        <w:rPr>
          <w:sz w:val="18"/>
          <w:szCs w:val="18"/>
        </w:rPr>
        <w:t>.</w:t>
      </w:r>
    </w:p>
    <w:p>
      <w:pPr>
        <w:spacing w:beforeLines="50" w:before="120" w:afterLines="50" w:after="120" w:line="240" w:lineRule="exact"/>
        <w:rPr>
          <w:rFonts w:cs="Arial"/>
          <w:i/>
          <w:sz w:val="18"/>
          <w:szCs w:val="18"/>
          <w:shd w:val="clear" w:color="auto" w:fill="FFFFFF"/>
        </w:rPr>
      </w:pPr>
      <w:r>
        <w:rPr>
          <w:rFonts w:cs="Arial"/>
          <w:i/>
          <w:sz w:val="18"/>
          <w:szCs w:val="18"/>
          <w:shd w:val="clear" w:color="auto" w:fill="FFFFFF"/>
        </w:rPr>
        <w:t>Tiltakozás</w:t>
      </w:r>
      <w:r>
        <w:rPr>
          <w:rFonts w:cs="Arial"/>
          <w:i/>
          <w:sz w:val="18"/>
          <w:szCs w:val="18"/>
          <w:shd w:val="clear" w:color="auto" w:fill="FFFFFF"/>
        </w:rPr>
        <w:t xml:space="preserve"> </w:t>
      </w:r>
      <w:r>
        <w:rPr>
          <w:rFonts w:cs="Arial"/>
          <w:i/>
          <w:sz w:val="18"/>
          <w:szCs w:val="18"/>
          <w:shd w:val="clear" w:color="auto" w:fill="FFFFFF"/>
        </w:rPr>
        <w:t>közvetlen</w:t>
      </w:r>
      <w:r>
        <w:rPr>
          <w:rFonts w:cs="Arial"/>
          <w:i/>
          <w:sz w:val="18"/>
          <w:szCs w:val="18"/>
          <w:shd w:val="clear" w:color="auto" w:fill="FFFFFF"/>
        </w:rPr>
        <w:t xml:space="preserve"> </w:t>
      </w:r>
      <w:r>
        <w:rPr>
          <w:rFonts w:cs="Arial"/>
          <w:i/>
          <w:sz w:val="18"/>
          <w:szCs w:val="18"/>
          <w:shd w:val="clear" w:color="auto" w:fill="FFFFFF"/>
        </w:rPr>
        <w:t>üzletszerzés</w:t>
      </w:r>
      <w:r>
        <w:rPr>
          <w:rFonts w:cs="Arial"/>
          <w:i/>
          <w:sz w:val="18"/>
          <w:szCs w:val="18"/>
          <w:shd w:val="clear" w:color="auto" w:fill="FFFFFF"/>
        </w:rPr>
        <w:t xml:space="preserve"> </w:t>
      </w:r>
      <w:r>
        <w:rPr>
          <w:rFonts w:cs="Arial"/>
          <w:i/>
          <w:sz w:val="18"/>
          <w:szCs w:val="18"/>
          <w:shd w:val="clear" w:color="auto" w:fill="FFFFFF"/>
        </w:rPr>
        <w:t>esetén</w:t>
      </w:r>
      <w:r>
        <w:rPr>
          <w:rFonts w:cs="Arial"/>
          <w:i/>
          <w:sz w:val="18"/>
          <w:szCs w:val="18"/>
          <w:shd w:val="clear" w:color="auto" w:fill="FFFFFF"/>
        </w:rPr>
        <w:t>:</w:t>
      </w:r>
    </w:p>
    <w:p>
      <w:pPr>
        <w:spacing w:beforeLines="50" w:before="120" w:afterLines="50" w:after="120" w:line="240" w:lineRule="exact"/>
        <w:rPr>
          <w:rFonts w:cs="Arial"/>
          <w:sz w:val="18"/>
          <w:szCs w:val="18"/>
          <w:shd w:val="clear" w:color="auto" w:fill="FFFFFF"/>
        </w:rPr>
      </w:pPr>
      <w:r>
        <w:rPr>
          <w:rFonts w:cs="Arial"/>
          <w:sz w:val="18"/>
          <w:szCs w:val="18"/>
          <w:shd w:val="clear" w:color="auto" w:fill="FFFFFF"/>
        </w:rPr>
        <w:t xml:space="preserve">Az </w:t>
      </w:r>
      <w:r>
        <w:rPr>
          <w:rFonts w:cs="Arial"/>
          <w:sz w:val="18"/>
          <w:szCs w:val="18"/>
          <w:shd w:val="clear" w:color="auto" w:fill="FFFFFF"/>
        </w:rPr>
        <w:t>érintett</w:t>
      </w:r>
      <w:r>
        <w:rPr>
          <w:rFonts w:cs="Arial"/>
          <w:sz w:val="18"/>
          <w:szCs w:val="18"/>
          <w:shd w:val="clear" w:color="auto" w:fill="FFFFFF"/>
        </w:rPr>
        <w:t xml:space="preserve"> </w:t>
      </w:r>
      <w:r>
        <w:rPr>
          <w:rFonts w:cs="Arial"/>
          <w:sz w:val="18"/>
          <w:szCs w:val="18"/>
          <w:shd w:val="clear" w:color="auto" w:fill="FFFFFF"/>
        </w:rPr>
        <w:t>t</w:t>
      </w:r>
      <w:r>
        <w:rPr>
          <w:rFonts w:cs="Arial"/>
          <w:sz w:val="18"/>
          <w:szCs w:val="18"/>
          <w:shd w:val="clear" w:color="auto" w:fill="FFFFFF"/>
        </w:rPr>
        <w:t>iltakozhat</w:t>
      </w:r>
      <w:r>
        <w:rPr>
          <w:rFonts w:cs="Arial"/>
          <w:sz w:val="18"/>
          <w:szCs w:val="18"/>
          <w:shd w:val="clear" w:color="auto" w:fill="FFFFFF"/>
        </w:rPr>
        <w:t xml:space="preserve">, ha a </w:t>
      </w:r>
      <w:r>
        <w:rPr>
          <w:rFonts w:cs="Arial"/>
          <w:sz w:val="18"/>
          <w:szCs w:val="18"/>
          <w:shd w:val="clear" w:color="auto" w:fill="FFFFFF"/>
        </w:rPr>
        <w:t>személyes</w:t>
      </w:r>
      <w:r>
        <w:rPr>
          <w:rFonts w:cs="Arial"/>
          <w:sz w:val="18"/>
          <w:szCs w:val="18"/>
          <w:shd w:val="clear" w:color="auto" w:fill="FFFFFF"/>
        </w:rPr>
        <w:t xml:space="preserve"> </w:t>
      </w:r>
      <w:r>
        <w:rPr>
          <w:rFonts w:cs="Arial"/>
          <w:sz w:val="18"/>
          <w:szCs w:val="18"/>
          <w:shd w:val="clear" w:color="auto" w:fill="FFFFFF"/>
        </w:rPr>
        <w:t>adatok</w:t>
      </w:r>
      <w:r>
        <w:rPr>
          <w:rFonts w:cs="Arial"/>
          <w:sz w:val="18"/>
          <w:szCs w:val="18"/>
          <w:shd w:val="clear" w:color="auto" w:fill="FFFFFF"/>
        </w:rPr>
        <w:t xml:space="preserve"> </w:t>
      </w:r>
      <w:r>
        <w:rPr>
          <w:rFonts w:cs="Arial"/>
          <w:sz w:val="18"/>
          <w:szCs w:val="18"/>
          <w:shd w:val="clear" w:color="auto" w:fill="FFFFFF"/>
        </w:rPr>
        <w:t>kezelése</w:t>
      </w:r>
      <w:r>
        <w:rPr>
          <w:rFonts w:cs="Arial"/>
          <w:sz w:val="18"/>
          <w:szCs w:val="18"/>
          <w:shd w:val="clear" w:color="auto" w:fill="FFFFFF"/>
        </w:rPr>
        <w:t xml:space="preserve"> </w:t>
      </w:r>
      <w:r>
        <w:rPr>
          <w:rFonts w:cs="Arial"/>
          <w:sz w:val="18"/>
          <w:szCs w:val="18"/>
          <w:shd w:val="clear" w:color="auto" w:fill="FFFFFF"/>
        </w:rPr>
        <w:t>közvetlen</w:t>
      </w:r>
      <w:r>
        <w:rPr>
          <w:rFonts w:cs="Arial"/>
          <w:sz w:val="18"/>
          <w:szCs w:val="18"/>
          <w:shd w:val="clear" w:color="auto" w:fill="FFFFFF"/>
        </w:rPr>
        <w:t xml:space="preserve"> </w:t>
      </w:r>
      <w:r>
        <w:rPr>
          <w:rFonts w:cs="Arial"/>
          <w:sz w:val="18"/>
          <w:szCs w:val="18"/>
          <w:shd w:val="clear" w:color="auto" w:fill="FFFFFF"/>
        </w:rPr>
        <w:t>üzletszerzés</w:t>
      </w:r>
      <w:r>
        <w:rPr>
          <w:rFonts w:cs="Arial"/>
          <w:sz w:val="18"/>
          <w:szCs w:val="18"/>
          <w:shd w:val="clear" w:color="auto" w:fill="FFFFFF"/>
        </w:rPr>
        <w:t xml:space="preserve"> </w:t>
      </w:r>
      <w:r>
        <w:rPr>
          <w:rFonts w:cs="Arial"/>
          <w:sz w:val="18"/>
          <w:szCs w:val="18"/>
          <w:shd w:val="clear" w:color="auto" w:fill="FFFFFF"/>
        </w:rPr>
        <w:t>érdekében</w:t>
      </w:r>
      <w:r>
        <w:rPr>
          <w:rFonts w:cs="Arial"/>
          <w:sz w:val="18"/>
          <w:szCs w:val="18"/>
          <w:shd w:val="clear" w:color="auto" w:fill="FFFFFF"/>
        </w:rPr>
        <w:t xml:space="preserve"> </w:t>
      </w:r>
      <w:r>
        <w:rPr>
          <w:rFonts w:cs="Arial"/>
          <w:sz w:val="18"/>
          <w:szCs w:val="18"/>
          <w:shd w:val="clear" w:color="auto" w:fill="FFFFFF"/>
        </w:rPr>
        <w:t>történik</w:t>
      </w:r>
      <w:r>
        <w:rPr>
          <w:rFonts w:cs="Arial"/>
          <w:sz w:val="18"/>
          <w:szCs w:val="18"/>
          <w:shd w:val="clear" w:color="auto" w:fill="FFFFFF"/>
        </w:rPr>
        <w:t xml:space="preserve">, </w:t>
      </w:r>
      <w:r>
        <w:rPr>
          <w:rFonts w:cs="Arial"/>
          <w:sz w:val="18"/>
          <w:szCs w:val="18"/>
          <w:shd w:val="clear" w:color="auto" w:fill="FFFFFF"/>
        </w:rPr>
        <w:t>ideértve</w:t>
      </w:r>
      <w:r>
        <w:rPr>
          <w:rFonts w:cs="Arial"/>
          <w:sz w:val="18"/>
          <w:szCs w:val="18"/>
          <w:shd w:val="clear" w:color="auto" w:fill="FFFFFF"/>
        </w:rPr>
        <w:t xml:space="preserve"> a </w:t>
      </w:r>
      <w:r>
        <w:rPr>
          <w:rFonts w:cs="Arial"/>
          <w:sz w:val="18"/>
          <w:szCs w:val="18"/>
          <w:shd w:val="clear" w:color="auto" w:fill="FFFFFF"/>
        </w:rPr>
        <w:t>profilalkotást</w:t>
      </w:r>
      <w:r>
        <w:rPr>
          <w:rFonts w:cs="Arial"/>
          <w:sz w:val="18"/>
          <w:szCs w:val="18"/>
          <w:shd w:val="clear" w:color="auto" w:fill="FFFFFF"/>
        </w:rPr>
        <w:t xml:space="preserve"> is, </w:t>
      </w:r>
      <w:r>
        <w:rPr>
          <w:rFonts w:cs="Arial"/>
          <w:sz w:val="18"/>
          <w:szCs w:val="18"/>
          <w:shd w:val="clear" w:color="auto" w:fill="FFFFFF"/>
        </w:rPr>
        <w:t>amennyiben</w:t>
      </w:r>
      <w:r>
        <w:rPr>
          <w:rFonts w:cs="Arial"/>
          <w:sz w:val="18"/>
          <w:szCs w:val="18"/>
          <w:shd w:val="clear" w:color="auto" w:fill="FFFFFF"/>
        </w:rPr>
        <w:t xml:space="preserve"> </w:t>
      </w:r>
      <w:r>
        <w:rPr>
          <w:rFonts w:cs="Arial"/>
          <w:sz w:val="18"/>
          <w:szCs w:val="18"/>
          <w:shd w:val="clear" w:color="auto" w:fill="FFFFFF"/>
        </w:rPr>
        <w:t>az</w:t>
      </w:r>
      <w:r>
        <w:rPr>
          <w:rFonts w:cs="Arial"/>
          <w:sz w:val="18"/>
          <w:szCs w:val="18"/>
          <w:shd w:val="clear" w:color="auto" w:fill="FFFFFF"/>
        </w:rPr>
        <w:t xml:space="preserve"> a </w:t>
      </w:r>
      <w:r>
        <w:rPr>
          <w:rFonts w:cs="Arial"/>
          <w:sz w:val="18"/>
          <w:szCs w:val="18"/>
          <w:shd w:val="clear" w:color="auto" w:fill="FFFFFF"/>
        </w:rPr>
        <w:t>közvetlen</w:t>
      </w:r>
      <w:r>
        <w:rPr>
          <w:rFonts w:cs="Arial"/>
          <w:sz w:val="18"/>
          <w:szCs w:val="18"/>
          <w:shd w:val="clear" w:color="auto" w:fill="FFFFFF"/>
        </w:rPr>
        <w:t xml:space="preserve"> </w:t>
      </w:r>
      <w:r>
        <w:rPr>
          <w:rFonts w:cs="Arial"/>
          <w:sz w:val="18"/>
          <w:szCs w:val="18"/>
          <w:shd w:val="clear" w:color="auto" w:fill="FFFFFF"/>
        </w:rPr>
        <w:t>üzletszerzéshez</w:t>
      </w:r>
      <w:r>
        <w:rPr>
          <w:rFonts w:cs="Arial"/>
          <w:sz w:val="18"/>
          <w:szCs w:val="18"/>
          <w:shd w:val="clear" w:color="auto" w:fill="FFFFFF"/>
        </w:rPr>
        <w:t xml:space="preserve"> </w:t>
      </w:r>
      <w:r>
        <w:rPr>
          <w:rFonts w:cs="Arial"/>
          <w:sz w:val="18"/>
          <w:szCs w:val="18"/>
          <w:shd w:val="clear" w:color="auto" w:fill="FFFFFF"/>
        </w:rPr>
        <w:t>kapcsolódik</w:t>
      </w:r>
      <w:r>
        <w:rPr>
          <w:rFonts w:cs="Arial"/>
          <w:sz w:val="18"/>
          <w:szCs w:val="18"/>
          <w:shd w:val="clear" w:color="auto" w:fill="FFFFFF"/>
        </w:rPr>
        <w:t xml:space="preserve">. Ha </w:t>
      </w:r>
      <w:r>
        <w:rPr>
          <w:rFonts w:cs="Arial"/>
          <w:sz w:val="18"/>
          <w:szCs w:val="18"/>
          <w:shd w:val="clear" w:color="auto" w:fill="FFFFFF"/>
        </w:rPr>
        <w:t>tiltakozik</w:t>
      </w:r>
      <w:r>
        <w:rPr>
          <w:rFonts w:cs="Arial"/>
          <w:sz w:val="18"/>
          <w:szCs w:val="18"/>
          <w:shd w:val="clear" w:color="auto" w:fill="FFFFFF"/>
        </w:rPr>
        <w:t xml:space="preserve"> a </w:t>
      </w:r>
      <w:r>
        <w:rPr>
          <w:rFonts w:cs="Arial"/>
          <w:sz w:val="18"/>
          <w:szCs w:val="18"/>
          <w:shd w:val="clear" w:color="auto" w:fill="FFFFFF"/>
        </w:rPr>
        <w:t>személyes</w:t>
      </w:r>
      <w:r>
        <w:rPr>
          <w:rFonts w:cs="Arial"/>
          <w:sz w:val="18"/>
          <w:szCs w:val="18"/>
          <w:shd w:val="clear" w:color="auto" w:fill="FFFFFF"/>
        </w:rPr>
        <w:t xml:space="preserve"> </w:t>
      </w:r>
      <w:r>
        <w:rPr>
          <w:rFonts w:cs="Arial"/>
          <w:sz w:val="18"/>
          <w:szCs w:val="18"/>
          <w:shd w:val="clear" w:color="auto" w:fill="FFFFFF"/>
        </w:rPr>
        <w:t>adatok</w:t>
      </w:r>
      <w:r>
        <w:rPr>
          <w:rFonts w:cs="Arial"/>
          <w:sz w:val="18"/>
          <w:szCs w:val="18"/>
          <w:shd w:val="clear" w:color="auto" w:fill="FFFFFF"/>
        </w:rPr>
        <w:t xml:space="preserve"> </w:t>
      </w:r>
      <w:r>
        <w:rPr>
          <w:rFonts w:cs="Arial"/>
          <w:sz w:val="18"/>
          <w:szCs w:val="18"/>
          <w:shd w:val="clear" w:color="auto" w:fill="FFFFFF"/>
        </w:rPr>
        <w:t>közvetlen</w:t>
      </w:r>
      <w:r>
        <w:rPr>
          <w:rFonts w:cs="Arial"/>
          <w:sz w:val="18"/>
          <w:szCs w:val="18"/>
          <w:shd w:val="clear" w:color="auto" w:fill="FFFFFF"/>
        </w:rPr>
        <w:t xml:space="preserve"> </w:t>
      </w:r>
      <w:r>
        <w:rPr>
          <w:rFonts w:cs="Arial"/>
          <w:sz w:val="18"/>
          <w:szCs w:val="18"/>
          <w:shd w:val="clear" w:color="auto" w:fill="FFFFFF"/>
        </w:rPr>
        <w:t>üzletszerzés</w:t>
      </w:r>
      <w:r>
        <w:rPr>
          <w:rFonts w:cs="Arial"/>
          <w:sz w:val="18"/>
          <w:szCs w:val="18"/>
          <w:shd w:val="clear" w:color="auto" w:fill="FFFFFF"/>
        </w:rPr>
        <w:t xml:space="preserve"> </w:t>
      </w:r>
      <w:r>
        <w:rPr>
          <w:rFonts w:cs="Arial"/>
          <w:sz w:val="18"/>
          <w:szCs w:val="18"/>
          <w:shd w:val="clear" w:color="auto" w:fill="FFFFFF"/>
        </w:rPr>
        <w:t>érdekében</w:t>
      </w:r>
      <w:r>
        <w:rPr>
          <w:rFonts w:cs="Arial"/>
          <w:sz w:val="18"/>
          <w:szCs w:val="18"/>
          <w:shd w:val="clear" w:color="auto" w:fill="FFFFFF"/>
        </w:rPr>
        <w:t xml:space="preserve"> </w:t>
      </w:r>
      <w:r>
        <w:rPr>
          <w:rFonts w:cs="Arial"/>
          <w:sz w:val="18"/>
          <w:szCs w:val="18"/>
          <w:shd w:val="clear" w:color="auto" w:fill="FFFFFF"/>
        </w:rPr>
        <w:t>történő</w:t>
      </w:r>
      <w:r>
        <w:rPr>
          <w:rFonts w:cs="Arial"/>
          <w:sz w:val="18"/>
          <w:szCs w:val="18"/>
          <w:shd w:val="clear" w:color="auto" w:fill="FFFFFF"/>
        </w:rPr>
        <w:t xml:space="preserve"> </w:t>
      </w:r>
      <w:r>
        <w:rPr>
          <w:rFonts w:cs="Arial"/>
          <w:sz w:val="18"/>
          <w:szCs w:val="18"/>
          <w:shd w:val="clear" w:color="auto" w:fill="FFFFFF"/>
        </w:rPr>
        <w:t>kezelése</w:t>
      </w:r>
      <w:r>
        <w:rPr>
          <w:rFonts w:cs="Arial"/>
          <w:sz w:val="18"/>
          <w:szCs w:val="18"/>
          <w:shd w:val="clear" w:color="auto" w:fill="FFFFFF"/>
        </w:rPr>
        <w:t xml:space="preserve"> </w:t>
      </w:r>
      <w:r>
        <w:rPr>
          <w:rFonts w:cs="Arial"/>
          <w:sz w:val="18"/>
          <w:szCs w:val="18"/>
          <w:shd w:val="clear" w:color="auto" w:fill="FFFFFF"/>
        </w:rPr>
        <w:t>ellen</w:t>
      </w:r>
      <w:r>
        <w:rPr>
          <w:rFonts w:cs="Arial"/>
          <w:sz w:val="18"/>
          <w:szCs w:val="18"/>
          <w:shd w:val="clear" w:color="auto" w:fill="FFFFFF"/>
        </w:rPr>
        <w:t xml:space="preserve">, </w:t>
      </w:r>
      <w:r>
        <w:rPr>
          <w:rFonts w:cs="Arial"/>
          <w:sz w:val="18"/>
          <w:szCs w:val="18"/>
          <w:shd w:val="clear" w:color="auto" w:fill="FFFFFF"/>
        </w:rPr>
        <w:t>akkor</w:t>
      </w:r>
      <w:r>
        <w:rPr>
          <w:rFonts w:cs="Arial"/>
          <w:sz w:val="18"/>
          <w:szCs w:val="18"/>
          <w:shd w:val="clear" w:color="auto" w:fill="FFFFFF"/>
        </w:rPr>
        <w:t xml:space="preserve"> a </w:t>
      </w:r>
      <w:r>
        <w:rPr>
          <w:rFonts w:cs="Arial"/>
          <w:sz w:val="18"/>
          <w:szCs w:val="18"/>
          <w:shd w:val="clear" w:color="auto" w:fill="FFFFFF"/>
        </w:rPr>
        <w:t>személyes</w:t>
      </w:r>
      <w:r>
        <w:rPr>
          <w:rFonts w:cs="Arial"/>
          <w:sz w:val="18"/>
          <w:szCs w:val="18"/>
          <w:shd w:val="clear" w:color="auto" w:fill="FFFFFF"/>
        </w:rPr>
        <w:t xml:space="preserve"> </w:t>
      </w:r>
      <w:r>
        <w:rPr>
          <w:rFonts w:cs="Arial"/>
          <w:sz w:val="18"/>
          <w:szCs w:val="18"/>
          <w:shd w:val="clear" w:color="auto" w:fill="FFFFFF"/>
        </w:rPr>
        <w:t>adatok</w:t>
      </w:r>
      <w:r>
        <w:rPr>
          <w:rFonts w:cs="Arial"/>
          <w:sz w:val="18"/>
          <w:szCs w:val="18"/>
          <w:shd w:val="clear" w:color="auto" w:fill="FFFFFF"/>
        </w:rPr>
        <w:t xml:space="preserve"> a </w:t>
      </w:r>
      <w:r>
        <w:rPr>
          <w:rFonts w:cs="Arial"/>
          <w:sz w:val="18"/>
          <w:szCs w:val="18"/>
          <w:shd w:val="clear" w:color="auto" w:fill="FFFFFF"/>
        </w:rPr>
        <w:t>továbbiakban</w:t>
      </w:r>
      <w:r>
        <w:rPr>
          <w:rFonts w:cs="Arial"/>
          <w:sz w:val="18"/>
          <w:szCs w:val="18"/>
          <w:shd w:val="clear" w:color="auto" w:fill="FFFFFF"/>
        </w:rPr>
        <w:t xml:space="preserve"> e </w:t>
      </w:r>
      <w:r>
        <w:rPr>
          <w:rFonts w:cs="Arial"/>
          <w:sz w:val="18"/>
          <w:szCs w:val="18"/>
          <w:shd w:val="clear" w:color="auto" w:fill="FFFFFF"/>
        </w:rPr>
        <w:t>célból</w:t>
      </w:r>
      <w:r>
        <w:rPr>
          <w:rFonts w:cs="Arial"/>
          <w:sz w:val="18"/>
          <w:szCs w:val="18"/>
          <w:shd w:val="clear" w:color="auto" w:fill="FFFFFF"/>
        </w:rPr>
        <w:t xml:space="preserve"> </w:t>
      </w:r>
      <w:r>
        <w:rPr>
          <w:rFonts w:cs="Arial"/>
          <w:sz w:val="18"/>
          <w:szCs w:val="18"/>
          <w:shd w:val="clear" w:color="auto" w:fill="FFFFFF"/>
        </w:rPr>
        <w:t>nem</w:t>
      </w:r>
      <w:r>
        <w:rPr>
          <w:rFonts w:cs="Arial"/>
          <w:sz w:val="18"/>
          <w:szCs w:val="18"/>
          <w:shd w:val="clear" w:color="auto" w:fill="FFFFFF"/>
        </w:rPr>
        <w:t xml:space="preserve"> </w:t>
      </w:r>
      <w:r>
        <w:rPr>
          <w:rFonts w:cs="Arial"/>
          <w:sz w:val="18"/>
          <w:szCs w:val="18"/>
          <w:shd w:val="clear" w:color="auto" w:fill="FFFFFF"/>
        </w:rPr>
        <w:t>kezelhetők</w:t>
      </w:r>
      <w:r>
        <w:rPr>
          <w:rFonts w:cs="Arial"/>
          <w:sz w:val="18"/>
          <w:szCs w:val="18"/>
          <w:shd w:val="clear" w:color="auto" w:fill="FFFFFF"/>
        </w:rPr>
        <w:t>.</w:t>
      </w:r>
    </w:p>
    <w:p>
      <w:pPr>
        <w:spacing w:beforeLines="50" w:before="120" w:afterLines="50" w:after="120" w:line="240" w:lineRule="exact"/>
        <w:rPr>
          <w:sz w:val="18"/>
          <w:szCs w:val="18"/>
        </w:rPr>
      </w:pPr>
      <w:r>
        <w:rPr>
          <w:sz w:val="18"/>
          <w:szCs w:val="18"/>
        </w:rPr>
        <w:t xml:space="preserve">Ha a </w:t>
      </w:r>
      <w:r>
        <w:rPr>
          <w:sz w:val="18"/>
          <w:szCs w:val="18"/>
        </w:rPr>
        <w:t>személyes</w:t>
      </w:r>
      <w:r>
        <w:rPr>
          <w:sz w:val="18"/>
          <w:szCs w:val="18"/>
        </w:rPr>
        <w:t xml:space="preserve"> </w:t>
      </w:r>
      <w:r>
        <w:rPr>
          <w:sz w:val="18"/>
          <w:szCs w:val="18"/>
        </w:rPr>
        <w:t>adatok</w:t>
      </w:r>
      <w:r>
        <w:rPr>
          <w:sz w:val="18"/>
          <w:szCs w:val="18"/>
        </w:rPr>
        <w:t xml:space="preserve"> </w:t>
      </w:r>
      <w:r>
        <w:rPr>
          <w:sz w:val="18"/>
          <w:szCs w:val="18"/>
        </w:rPr>
        <w:t>kezelésére</w:t>
      </w:r>
      <w:r>
        <w:rPr>
          <w:sz w:val="18"/>
          <w:szCs w:val="18"/>
        </w:rPr>
        <w:t xml:space="preserve"> </w:t>
      </w:r>
      <w:r>
        <w:rPr>
          <w:sz w:val="18"/>
          <w:szCs w:val="18"/>
        </w:rPr>
        <w:t>tudományos</w:t>
      </w:r>
      <w:r>
        <w:rPr>
          <w:sz w:val="18"/>
          <w:szCs w:val="18"/>
        </w:rPr>
        <w:t xml:space="preserve"> </w:t>
      </w:r>
      <w:r>
        <w:rPr>
          <w:sz w:val="18"/>
          <w:szCs w:val="18"/>
        </w:rPr>
        <w:t>és</w:t>
      </w:r>
      <w:r>
        <w:rPr>
          <w:sz w:val="18"/>
          <w:szCs w:val="18"/>
        </w:rPr>
        <w:t xml:space="preserve"> </w:t>
      </w:r>
      <w:r>
        <w:rPr>
          <w:sz w:val="18"/>
          <w:szCs w:val="18"/>
        </w:rPr>
        <w:t>történelmi</w:t>
      </w:r>
      <w:r>
        <w:rPr>
          <w:sz w:val="18"/>
          <w:szCs w:val="18"/>
        </w:rPr>
        <w:t xml:space="preserve"> </w:t>
      </w:r>
      <w:r>
        <w:rPr>
          <w:sz w:val="18"/>
          <w:szCs w:val="18"/>
        </w:rPr>
        <w:t>kutatási</w:t>
      </w:r>
      <w:r>
        <w:rPr>
          <w:sz w:val="18"/>
          <w:szCs w:val="18"/>
        </w:rPr>
        <w:t xml:space="preserve"> </w:t>
      </w:r>
      <w:r>
        <w:rPr>
          <w:sz w:val="18"/>
          <w:szCs w:val="18"/>
        </w:rPr>
        <w:t>célból</w:t>
      </w:r>
      <w:r>
        <w:rPr>
          <w:sz w:val="18"/>
          <w:szCs w:val="18"/>
        </w:rPr>
        <w:t xml:space="preserve"> </w:t>
      </w:r>
      <w:r>
        <w:rPr>
          <w:sz w:val="18"/>
          <w:szCs w:val="18"/>
        </w:rPr>
        <w:t>vagy</w:t>
      </w:r>
      <w:r>
        <w:rPr>
          <w:sz w:val="18"/>
          <w:szCs w:val="18"/>
        </w:rPr>
        <w:t xml:space="preserve"> </w:t>
      </w:r>
      <w:r>
        <w:rPr>
          <w:sz w:val="18"/>
          <w:szCs w:val="18"/>
        </w:rPr>
        <w:t>statisztikai</w:t>
      </w:r>
      <w:r>
        <w:rPr>
          <w:sz w:val="18"/>
          <w:szCs w:val="18"/>
        </w:rPr>
        <w:t xml:space="preserve"> </w:t>
      </w:r>
      <w:r>
        <w:rPr>
          <w:sz w:val="18"/>
          <w:szCs w:val="18"/>
        </w:rPr>
        <w:t>célból</w:t>
      </w:r>
      <w:r>
        <w:rPr>
          <w:sz w:val="18"/>
          <w:szCs w:val="18"/>
        </w:rPr>
        <w:t xml:space="preserve"> </w:t>
      </w:r>
      <w:r>
        <w:rPr>
          <w:sz w:val="18"/>
          <w:szCs w:val="18"/>
        </w:rPr>
        <w:t>kerül</w:t>
      </w:r>
      <w:r>
        <w:rPr>
          <w:sz w:val="18"/>
          <w:szCs w:val="18"/>
        </w:rPr>
        <w:t xml:space="preserve"> </w:t>
      </w:r>
      <w:r>
        <w:rPr>
          <w:sz w:val="18"/>
          <w:szCs w:val="18"/>
        </w:rPr>
        <w:t>sor</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jogosult</w:t>
      </w:r>
      <w:r>
        <w:rPr>
          <w:sz w:val="18"/>
          <w:szCs w:val="18"/>
        </w:rPr>
        <w:t xml:space="preserve"> </w:t>
      </w:r>
      <w:r>
        <w:rPr>
          <w:sz w:val="18"/>
          <w:szCs w:val="18"/>
        </w:rPr>
        <w:t>arra</w:t>
      </w:r>
      <w:r>
        <w:rPr>
          <w:sz w:val="18"/>
          <w:szCs w:val="18"/>
        </w:rPr>
        <w:t xml:space="preserve">, </w:t>
      </w:r>
      <w:r>
        <w:rPr>
          <w:sz w:val="18"/>
          <w:szCs w:val="18"/>
        </w:rPr>
        <w:t>hogy</w:t>
      </w:r>
      <w:r>
        <w:rPr>
          <w:sz w:val="18"/>
          <w:szCs w:val="18"/>
        </w:rPr>
        <w:t xml:space="preserve"> a </w:t>
      </w:r>
      <w:r>
        <w:rPr>
          <w:sz w:val="18"/>
          <w:szCs w:val="18"/>
        </w:rPr>
        <w:t>saját</w:t>
      </w:r>
      <w:r>
        <w:rPr>
          <w:sz w:val="18"/>
          <w:szCs w:val="18"/>
        </w:rPr>
        <w:t xml:space="preserve"> </w:t>
      </w:r>
      <w:r>
        <w:rPr>
          <w:sz w:val="18"/>
          <w:szCs w:val="18"/>
        </w:rPr>
        <w:t>helyzetével</w:t>
      </w:r>
      <w:r>
        <w:rPr>
          <w:sz w:val="18"/>
          <w:szCs w:val="18"/>
        </w:rPr>
        <w:t xml:space="preserve"> </w:t>
      </w:r>
      <w:r>
        <w:rPr>
          <w:sz w:val="18"/>
          <w:szCs w:val="18"/>
        </w:rPr>
        <w:t>kapcsolatos</w:t>
      </w:r>
      <w:r>
        <w:rPr>
          <w:sz w:val="18"/>
          <w:szCs w:val="18"/>
        </w:rPr>
        <w:t xml:space="preserve"> </w:t>
      </w:r>
      <w:r>
        <w:rPr>
          <w:sz w:val="18"/>
          <w:szCs w:val="18"/>
        </w:rPr>
        <w:t>okokból</w:t>
      </w:r>
      <w:r>
        <w:rPr>
          <w:sz w:val="18"/>
          <w:szCs w:val="18"/>
        </w:rPr>
        <w:t xml:space="preserve"> </w:t>
      </w:r>
      <w:r>
        <w:rPr>
          <w:sz w:val="18"/>
          <w:szCs w:val="18"/>
        </w:rPr>
        <w:t>tiltakozhasson</w:t>
      </w:r>
      <w:r>
        <w:rPr>
          <w:sz w:val="18"/>
          <w:szCs w:val="18"/>
        </w:rPr>
        <w:t xml:space="preserve"> a </w:t>
      </w:r>
      <w:r>
        <w:rPr>
          <w:sz w:val="18"/>
          <w:szCs w:val="18"/>
        </w:rPr>
        <w:t>rá</w:t>
      </w:r>
      <w:r>
        <w:rPr>
          <w:sz w:val="18"/>
          <w:szCs w:val="18"/>
        </w:rPr>
        <w:t xml:space="preserve"> </w:t>
      </w:r>
      <w:r>
        <w:rPr>
          <w:sz w:val="18"/>
          <w:szCs w:val="18"/>
        </w:rPr>
        <w:t>vonatkozó</w:t>
      </w:r>
      <w:r>
        <w:rPr>
          <w:sz w:val="18"/>
          <w:szCs w:val="18"/>
        </w:rPr>
        <w:t xml:space="preserve"> </w:t>
      </w:r>
      <w:r>
        <w:rPr>
          <w:sz w:val="18"/>
          <w:szCs w:val="18"/>
        </w:rPr>
        <w:t>személyes</w:t>
      </w:r>
      <w:r>
        <w:rPr>
          <w:sz w:val="18"/>
          <w:szCs w:val="18"/>
        </w:rPr>
        <w:t xml:space="preserve"> </w:t>
      </w:r>
      <w:r>
        <w:rPr>
          <w:sz w:val="18"/>
          <w:szCs w:val="18"/>
        </w:rPr>
        <w:t>adatok</w:t>
      </w:r>
      <w:r>
        <w:rPr>
          <w:sz w:val="18"/>
          <w:szCs w:val="18"/>
        </w:rPr>
        <w:t xml:space="preserve"> </w:t>
      </w:r>
      <w:r>
        <w:rPr>
          <w:sz w:val="18"/>
          <w:szCs w:val="18"/>
        </w:rPr>
        <w:t>kezelése</w:t>
      </w:r>
      <w:r>
        <w:rPr>
          <w:sz w:val="18"/>
          <w:szCs w:val="18"/>
        </w:rPr>
        <w:t xml:space="preserve"> </w:t>
      </w:r>
      <w:r>
        <w:rPr>
          <w:sz w:val="18"/>
          <w:szCs w:val="18"/>
        </w:rPr>
        <w:t>ellen</w:t>
      </w:r>
      <w:r>
        <w:rPr>
          <w:sz w:val="18"/>
          <w:szCs w:val="18"/>
        </w:rPr>
        <w:t xml:space="preserve">, </w:t>
      </w:r>
      <w:r>
        <w:rPr>
          <w:sz w:val="18"/>
          <w:szCs w:val="18"/>
        </w:rPr>
        <w:t>kivéve</w:t>
      </w:r>
      <w:r>
        <w:rPr>
          <w:sz w:val="18"/>
          <w:szCs w:val="18"/>
        </w:rPr>
        <w:t xml:space="preserve">, ha </w:t>
      </w:r>
      <w:r>
        <w:rPr>
          <w:sz w:val="18"/>
          <w:szCs w:val="18"/>
        </w:rPr>
        <w:t>az</w:t>
      </w:r>
      <w:r>
        <w:rPr>
          <w:sz w:val="18"/>
          <w:szCs w:val="18"/>
        </w:rPr>
        <w:t xml:space="preserve"> </w:t>
      </w:r>
      <w:r>
        <w:rPr>
          <w:sz w:val="18"/>
          <w:szCs w:val="18"/>
        </w:rPr>
        <w:t>adatkezelésre</w:t>
      </w:r>
      <w:r>
        <w:rPr>
          <w:sz w:val="18"/>
          <w:szCs w:val="18"/>
        </w:rPr>
        <w:t xml:space="preserve"> </w:t>
      </w:r>
      <w:r>
        <w:rPr>
          <w:sz w:val="18"/>
          <w:szCs w:val="18"/>
        </w:rPr>
        <w:t>közérdekű</w:t>
      </w:r>
      <w:r>
        <w:rPr>
          <w:sz w:val="18"/>
          <w:szCs w:val="18"/>
        </w:rPr>
        <w:t xml:space="preserve"> </w:t>
      </w:r>
      <w:r>
        <w:rPr>
          <w:sz w:val="18"/>
          <w:szCs w:val="18"/>
        </w:rPr>
        <w:t>okból</w:t>
      </w:r>
      <w:r>
        <w:rPr>
          <w:sz w:val="18"/>
          <w:szCs w:val="18"/>
        </w:rPr>
        <w:t xml:space="preserve"> </w:t>
      </w:r>
      <w:r>
        <w:rPr>
          <w:sz w:val="18"/>
          <w:szCs w:val="18"/>
        </w:rPr>
        <w:t>végzett</w:t>
      </w:r>
      <w:r>
        <w:rPr>
          <w:sz w:val="18"/>
          <w:szCs w:val="18"/>
        </w:rPr>
        <w:t xml:space="preserve"> </w:t>
      </w:r>
      <w:r>
        <w:rPr>
          <w:sz w:val="18"/>
          <w:szCs w:val="18"/>
        </w:rPr>
        <w:t>feladat</w:t>
      </w:r>
      <w:r>
        <w:rPr>
          <w:sz w:val="18"/>
          <w:szCs w:val="18"/>
        </w:rPr>
        <w:t xml:space="preserve"> </w:t>
      </w:r>
      <w:r>
        <w:rPr>
          <w:sz w:val="18"/>
          <w:szCs w:val="18"/>
        </w:rPr>
        <w:t>végrehajtása</w:t>
      </w:r>
      <w:r>
        <w:rPr>
          <w:sz w:val="18"/>
          <w:szCs w:val="18"/>
        </w:rPr>
        <w:t xml:space="preserve"> </w:t>
      </w:r>
      <w:r>
        <w:rPr>
          <w:sz w:val="18"/>
          <w:szCs w:val="18"/>
        </w:rPr>
        <w:t>érdekében</w:t>
      </w:r>
      <w:r>
        <w:rPr>
          <w:sz w:val="18"/>
          <w:szCs w:val="18"/>
        </w:rPr>
        <w:t xml:space="preserve"> van </w:t>
      </w:r>
      <w:r>
        <w:rPr>
          <w:sz w:val="18"/>
          <w:szCs w:val="18"/>
        </w:rPr>
        <w:t>szükség</w:t>
      </w:r>
      <w:r>
        <w:rPr>
          <w:sz w:val="18"/>
          <w:szCs w:val="18"/>
        </w:rPr>
        <w:t>.</w:t>
      </w:r>
    </w:p>
    <w:p>
      <w:pPr>
        <w:spacing w:beforeLines="50" w:before="120" w:afterLines="50" w:after="120" w:line="240" w:lineRule="exact"/>
        <w:jc w:val="both"/>
        <w:rPr>
          <w:b/>
          <w:sz w:val="18"/>
          <w:szCs w:val="18"/>
        </w:rPr>
      </w:pPr>
      <w:r>
        <w:rPr>
          <w:b/>
          <w:sz w:val="18"/>
          <w:szCs w:val="18"/>
        </w:rPr>
        <w:t>Automatizált</w:t>
      </w:r>
      <w:r>
        <w:rPr>
          <w:b/>
          <w:sz w:val="18"/>
          <w:szCs w:val="18"/>
        </w:rPr>
        <w:t xml:space="preserve"> </w:t>
      </w:r>
      <w:r>
        <w:rPr>
          <w:b/>
          <w:sz w:val="18"/>
          <w:szCs w:val="18"/>
        </w:rPr>
        <w:t>döntéshozatal</w:t>
      </w:r>
      <w:r>
        <w:rPr>
          <w:b/>
          <w:sz w:val="18"/>
          <w:szCs w:val="18"/>
        </w:rPr>
        <w:t xml:space="preserve">, </w:t>
      </w:r>
      <w:r>
        <w:rPr>
          <w:b/>
          <w:sz w:val="18"/>
          <w:szCs w:val="18"/>
        </w:rPr>
        <w:t>profilalkotás</w:t>
      </w:r>
      <w:r>
        <w:rPr>
          <w:b/>
          <w:sz w:val="18"/>
          <w:szCs w:val="18"/>
        </w:rPr>
        <w:t>:</w:t>
      </w:r>
    </w:p>
    <w:p>
      <w:pPr>
        <w:spacing w:beforeLines="50" w:before="120" w:afterLines="50" w:after="120" w:line="240" w:lineRule="exact"/>
        <w:jc w:val="both"/>
        <w:rPr>
          <w:sz w:val="18"/>
          <w:szCs w:val="18"/>
        </w:rPr>
      </w:pPr>
      <w:r>
        <w:rPr>
          <w:sz w:val="18"/>
          <w:szCs w:val="18"/>
        </w:rPr>
        <w:t xml:space="preserve">Az </w:t>
      </w:r>
      <w:r>
        <w:rPr>
          <w:sz w:val="18"/>
          <w:szCs w:val="18"/>
        </w:rPr>
        <w:t>érintett</w:t>
      </w:r>
      <w:r>
        <w:rPr>
          <w:sz w:val="18"/>
          <w:szCs w:val="18"/>
        </w:rPr>
        <w:t xml:space="preserve"> </w:t>
      </w:r>
      <w:r>
        <w:rPr>
          <w:sz w:val="18"/>
          <w:szCs w:val="18"/>
        </w:rPr>
        <w:t>jogosult</w:t>
      </w:r>
      <w:r>
        <w:rPr>
          <w:sz w:val="18"/>
          <w:szCs w:val="18"/>
        </w:rPr>
        <w:t xml:space="preserve"> </w:t>
      </w:r>
      <w:r>
        <w:rPr>
          <w:sz w:val="18"/>
          <w:szCs w:val="18"/>
        </w:rPr>
        <w:t>arra</w:t>
      </w:r>
      <w:r>
        <w:rPr>
          <w:sz w:val="18"/>
          <w:szCs w:val="18"/>
        </w:rPr>
        <w:t xml:space="preserve">, </w:t>
      </w:r>
      <w:r>
        <w:rPr>
          <w:sz w:val="18"/>
          <w:szCs w:val="18"/>
        </w:rPr>
        <w:t>hogy</w:t>
      </w:r>
      <w:r>
        <w:rPr>
          <w:sz w:val="18"/>
          <w:szCs w:val="18"/>
        </w:rPr>
        <w:t xml:space="preserve"> ne </w:t>
      </w:r>
      <w:r>
        <w:rPr>
          <w:sz w:val="18"/>
          <w:szCs w:val="18"/>
        </w:rPr>
        <w:t>terjedjen</w:t>
      </w:r>
      <w:r>
        <w:rPr>
          <w:sz w:val="18"/>
          <w:szCs w:val="18"/>
        </w:rPr>
        <w:t xml:space="preserve"> ki </w:t>
      </w:r>
      <w:r>
        <w:rPr>
          <w:sz w:val="18"/>
          <w:szCs w:val="18"/>
        </w:rPr>
        <w:t>rá</w:t>
      </w:r>
      <w:r>
        <w:rPr>
          <w:sz w:val="18"/>
          <w:szCs w:val="18"/>
        </w:rPr>
        <w:t xml:space="preserve"> </w:t>
      </w:r>
      <w:r>
        <w:rPr>
          <w:sz w:val="18"/>
          <w:szCs w:val="18"/>
        </w:rPr>
        <w:t>az</w:t>
      </w:r>
      <w:r>
        <w:rPr>
          <w:sz w:val="18"/>
          <w:szCs w:val="18"/>
        </w:rPr>
        <w:t xml:space="preserve"> </w:t>
      </w:r>
      <w:r>
        <w:rPr>
          <w:sz w:val="18"/>
          <w:szCs w:val="18"/>
        </w:rPr>
        <w:t>olyan</w:t>
      </w:r>
      <w:r>
        <w:rPr>
          <w:sz w:val="18"/>
          <w:szCs w:val="18"/>
        </w:rPr>
        <w:t xml:space="preserve">, </w:t>
      </w:r>
      <w:r>
        <w:rPr>
          <w:sz w:val="18"/>
          <w:szCs w:val="18"/>
        </w:rPr>
        <w:t>kizárólag</w:t>
      </w:r>
      <w:r>
        <w:rPr>
          <w:sz w:val="18"/>
          <w:szCs w:val="18"/>
        </w:rPr>
        <w:t xml:space="preserve"> </w:t>
      </w:r>
      <w:r>
        <w:rPr>
          <w:sz w:val="18"/>
          <w:szCs w:val="18"/>
        </w:rPr>
        <w:t>automatizált</w:t>
      </w:r>
      <w:r>
        <w:rPr>
          <w:sz w:val="18"/>
          <w:szCs w:val="18"/>
        </w:rPr>
        <w:t xml:space="preserve"> </w:t>
      </w:r>
      <w:r>
        <w:rPr>
          <w:sz w:val="18"/>
          <w:szCs w:val="18"/>
        </w:rPr>
        <w:t>adatkezelésen</w:t>
      </w:r>
      <w:r>
        <w:rPr>
          <w:sz w:val="18"/>
          <w:szCs w:val="18"/>
        </w:rPr>
        <w:t xml:space="preserve"> – </w:t>
      </w:r>
      <w:r>
        <w:rPr>
          <w:sz w:val="18"/>
          <w:szCs w:val="18"/>
        </w:rPr>
        <w:t>ideértve</w:t>
      </w:r>
      <w:r>
        <w:rPr>
          <w:sz w:val="18"/>
          <w:szCs w:val="18"/>
        </w:rPr>
        <w:t xml:space="preserve"> a </w:t>
      </w:r>
      <w:r>
        <w:rPr>
          <w:sz w:val="18"/>
          <w:szCs w:val="18"/>
        </w:rPr>
        <w:t>profilalkotást</w:t>
      </w:r>
      <w:r>
        <w:rPr>
          <w:sz w:val="18"/>
          <w:szCs w:val="18"/>
        </w:rPr>
        <w:t xml:space="preserve"> is – </w:t>
      </w:r>
      <w:r>
        <w:rPr>
          <w:sz w:val="18"/>
          <w:szCs w:val="18"/>
        </w:rPr>
        <w:t>alapuló</w:t>
      </w:r>
      <w:r>
        <w:rPr>
          <w:sz w:val="18"/>
          <w:szCs w:val="18"/>
        </w:rPr>
        <w:t xml:space="preserve"> </w:t>
      </w:r>
      <w:r>
        <w:rPr>
          <w:sz w:val="18"/>
          <w:szCs w:val="18"/>
        </w:rPr>
        <w:t>döntés</w:t>
      </w:r>
      <w:r>
        <w:rPr>
          <w:sz w:val="18"/>
          <w:szCs w:val="18"/>
        </w:rPr>
        <w:t xml:space="preserve"> </w:t>
      </w:r>
      <w:r>
        <w:rPr>
          <w:sz w:val="18"/>
          <w:szCs w:val="18"/>
        </w:rPr>
        <w:t>hatálya</w:t>
      </w:r>
      <w:r>
        <w:rPr>
          <w:sz w:val="18"/>
          <w:szCs w:val="18"/>
        </w:rPr>
        <w:t xml:space="preserve">, </w:t>
      </w:r>
      <w:r>
        <w:rPr>
          <w:sz w:val="18"/>
          <w:szCs w:val="18"/>
        </w:rPr>
        <w:t>amely</w:t>
      </w:r>
      <w:r>
        <w:rPr>
          <w:sz w:val="18"/>
          <w:szCs w:val="18"/>
        </w:rPr>
        <w:t xml:space="preserve"> </w:t>
      </w:r>
      <w:r>
        <w:rPr>
          <w:sz w:val="18"/>
          <w:szCs w:val="18"/>
        </w:rPr>
        <w:t>rá</w:t>
      </w:r>
      <w:r>
        <w:rPr>
          <w:sz w:val="18"/>
          <w:szCs w:val="18"/>
        </w:rPr>
        <w:t xml:space="preserve"> </w:t>
      </w:r>
      <w:r>
        <w:rPr>
          <w:sz w:val="18"/>
          <w:szCs w:val="18"/>
        </w:rPr>
        <w:t>nézve</w:t>
      </w:r>
      <w:r>
        <w:rPr>
          <w:sz w:val="18"/>
          <w:szCs w:val="18"/>
        </w:rPr>
        <w:t xml:space="preserve"> </w:t>
      </w:r>
      <w:r>
        <w:rPr>
          <w:sz w:val="18"/>
          <w:szCs w:val="18"/>
        </w:rPr>
        <w:t>joghatással</w:t>
      </w:r>
      <w:r>
        <w:rPr>
          <w:sz w:val="18"/>
          <w:szCs w:val="18"/>
        </w:rPr>
        <w:t xml:space="preserve"> </w:t>
      </w:r>
      <w:r>
        <w:rPr>
          <w:sz w:val="18"/>
          <w:szCs w:val="18"/>
        </w:rPr>
        <w:t>járna</w:t>
      </w:r>
      <w:r>
        <w:rPr>
          <w:sz w:val="18"/>
          <w:szCs w:val="18"/>
        </w:rPr>
        <w:t xml:space="preserve"> </w:t>
      </w:r>
      <w:r>
        <w:rPr>
          <w:sz w:val="18"/>
          <w:szCs w:val="18"/>
        </w:rPr>
        <w:t>vagy</w:t>
      </w:r>
      <w:r>
        <w:rPr>
          <w:sz w:val="18"/>
          <w:szCs w:val="18"/>
        </w:rPr>
        <w:t xml:space="preserve"> </w:t>
      </w:r>
      <w:r>
        <w:rPr>
          <w:sz w:val="18"/>
          <w:szCs w:val="18"/>
        </w:rPr>
        <w:t>őt</w:t>
      </w:r>
      <w:r>
        <w:rPr>
          <w:sz w:val="18"/>
          <w:szCs w:val="18"/>
        </w:rPr>
        <w:t xml:space="preserve"> </w:t>
      </w:r>
      <w:r>
        <w:rPr>
          <w:sz w:val="18"/>
          <w:szCs w:val="18"/>
        </w:rPr>
        <w:t>hasonlóképpen</w:t>
      </w:r>
      <w:r>
        <w:rPr>
          <w:sz w:val="18"/>
          <w:szCs w:val="18"/>
        </w:rPr>
        <w:t xml:space="preserve"> </w:t>
      </w:r>
      <w:r>
        <w:rPr>
          <w:sz w:val="18"/>
          <w:szCs w:val="18"/>
        </w:rPr>
        <w:t>jelentős</w:t>
      </w:r>
      <w:r>
        <w:rPr>
          <w:sz w:val="18"/>
          <w:szCs w:val="18"/>
        </w:rPr>
        <w:t xml:space="preserve"> </w:t>
      </w:r>
      <w:r>
        <w:rPr>
          <w:sz w:val="18"/>
          <w:szCs w:val="18"/>
        </w:rPr>
        <w:t>mértékben</w:t>
      </w:r>
      <w:r>
        <w:rPr>
          <w:sz w:val="18"/>
          <w:szCs w:val="18"/>
        </w:rPr>
        <w:t xml:space="preserve"> </w:t>
      </w:r>
      <w:r>
        <w:rPr>
          <w:sz w:val="18"/>
          <w:szCs w:val="18"/>
        </w:rPr>
        <w:t>érintené</w:t>
      </w:r>
      <w:r>
        <w:rPr>
          <w:sz w:val="18"/>
          <w:szCs w:val="18"/>
        </w:rPr>
        <w:t xml:space="preserve">. </w:t>
      </w:r>
      <w:r>
        <w:rPr>
          <w:sz w:val="18"/>
          <w:szCs w:val="18"/>
        </w:rPr>
        <w:t>Nem</w:t>
      </w:r>
      <w:r>
        <w:rPr>
          <w:sz w:val="18"/>
          <w:szCs w:val="18"/>
        </w:rPr>
        <w:t xml:space="preserve"> </w:t>
      </w:r>
      <w:r>
        <w:rPr>
          <w:sz w:val="18"/>
          <w:szCs w:val="18"/>
        </w:rPr>
        <w:t>alkalmazható</w:t>
      </w:r>
      <w:r>
        <w:rPr>
          <w:sz w:val="18"/>
          <w:szCs w:val="18"/>
        </w:rPr>
        <w:t xml:space="preserve"> a </w:t>
      </w:r>
      <w:r>
        <w:rPr>
          <w:sz w:val="18"/>
          <w:szCs w:val="18"/>
        </w:rPr>
        <w:t>fenti</w:t>
      </w:r>
      <w:r>
        <w:rPr>
          <w:sz w:val="18"/>
          <w:szCs w:val="18"/>
        </w:rPr>
        <w:t xml:space="preserve"> </w:t>
      </w:r>
      <w:r>
        <w:rPr>
          <w:sz w:val="18"/>
          <w:szCs w:val="18"/>
        </w:rPr>
        <w:t>jogosultság</w:t>
      </w:r>
      <w:r>
        <w:rPr>
          <w:sz w:val="18"/>
          <w:szCs w:val="18"/>
        </w:rPr>
        <w:t xml:space="preserve">, ha </w:t>
      </w:r>
      <w:r>
        <w:rPr>
          <w:sz w:val="18"/>
          <w:szCs w:val="18"/>
        </w:rPr>
        <w:t>az</w:t>
      </w:r>
      <w:r>
        <w:rPr>
          <w:sz w:val="18"/>
          <w:szCs w:val="18"/>
        </w:rPr>
        <w:t xml:space="preserve"> </w:t>
      </w:r>
      <w:r>
        <w:rPr>
          <w:sz w:val="18"/>
          <w:szCs w:val="18"/>
        </w:rPr>
        <w:t>adatkezelés</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és</w:t>
      </w:r>
      <w:r>
        <w:rPr>
          <w:sz w:val="18"/>
          <w:szCs w:val="18"/>
        </w:rPr>
        <w:t xml:space="preserve"> </w:t>
      </w:r>
      <w:r>
        <w:rPr>
          <w:sz w:val="18"/>
          <w:szCs w:val="18"/>
        </w:rPr>
        <w:t>az</w:t>
      </w:r>
      <w:r>
        <w:rPr>
          <w:sz w:val="18"/>
          <w:szCs w:val="18"/>
        </w:rPr>
        <w:t xml:space="preserve"> </w:t>
      </w:r>
      <w:r>
        <w:rPr>
          <w:sz w:val="18"/>
          <w:szCs w:val="18"/>
        </w:rPr>
        <w:t>Adatkezelő</w:t>
      </w:r>
      <w:r>
        <w:rPr>
          <w:sz w:val="18"/>
          <w:szCs w:val="18"/>
        </w:rPr>
        <w:t xml:space="preserve"> </w:t>
      </w:r>
      <w:r>
        <w:rPr>
          <w:sz w:val="18"/>
          <w:szCs w:val="18"/>
        </w:rPr>
        <w:t>közötti</w:t>
      </w:r>
      <w:r>
        <w:rPr>
          <w:sz w:val="18"/>
          <w:szCs w:val="18"/>
        </w:rPr>
        <w:t xml:space="preserve"> </w:t>
      </w:r>
      <w:r>
        <w:rPr>
          <w:sz w:val="18"/>
          <w:szCs w:val="18"/>
        </w:rPr>
        <w:t>szerződés</w:t>
      </w:r>
      <w:r>
        <w:rPr>
          <w:sz w:val="18"/>
          <w:szCs w:val="18"/>
        </w:rPr>
        <w:t xml:space="preserve"> </w:t>
      </w:r>
      <w:r>
        <w:rPr>
          <w:sz w:val="18"/>
          <w:szCs w:val="18"/>
        </w:rPr>
        <w:t>megkötése</w:t>
      </w:r>
      <w:r>
        <w:rPr>
          <w:sz w:val="18"/>
          <w:szCs w:val="18"/>
        </w:rPr>
        <w:t xml:space="preserve"> </w:t>
      </w:r>
      <w:r>
        <w:rPr>
          <w:sz w:val="18"/>
          <w:szCs w:val="18"/>
        </w:rPr>
        <w:t>vagy</w:t>
      </w:r>
      <w:r>
        <w:rPr>
          <w:sz w:val="18"/>
          <w:szCs w:val="18"/>
        </w:rPr>
        <w:t xml:space="preserve"> </w:t>
      </w:r>
      <w:r>
        <w:rPr>
          <w:sz w:val="18"/>
          <w:szCs w:val="18"/>
        </w:rPr>
        <w:t>teljesítése</w:t>
      </w:r>
      <w:r>
        <w:rPr>
          <w:sz w:val="18"/>
          <w:szCs w:val="18"/>
        </w:rPr>
        <w:t xml:space="preserve"> </w:t>
      </w:r>
      <w:r>
        <w:rPr>
          <w:sz w:val="18"/>
          <w:szCs w:val="18"/>
        </w:rPr>
        <w:t>érdekében</w:t>
      </w:r>
      <w:r>
        <w:rPr>
          <w:sz w:val="18"/>
          <w:szCs w:val="18"/>
        </w:rPr>
        <w:t xml:space="preserve"> </w:t>
      </w:r>
      <w:r>
        <w:rPr>
          <w:sz w:val="18"/>
          <w:szCs w:val="18"/>
        </w:rPr>
        <w:t>szükséges</w:t>
      </w:r>
      <w:r>
        <w:rPr>
          <w:sz w:val="18"/>
          <w:szCs w:val="18"/>
        </w:rPr>
        <w:t xml:space="preserve">, </w:t>
      </w:r>
      <w:r>
        <w:rPr>
          <w:sz w:val="18"/>
          <w:szCs w:val="18"/>
        </w:rPr>
        <w:t>meghozatalát</w:t>
      </w:r>
      <w:r>
        <w:rPr>
          <w:sz w:val="18"/>
          <w:szCs w:val="18"/>
        </w:rPr>
        <w:t xml:space="preserve"> </w:t>
      </w:r>
      <w:r>
        <w:rPr>
          <w:sz w:val="18"/>
          <w:szCs w:val="18"/>
        </w:rPr>
        <w:t>az</w:t>
      </w:r>
      <w:r>
        <w:rPr>
          <w:sz w:val="18"/>
          <w:szCs w:val="18"/>
        </w:rPr>
        <w:t xml:space="preserve"> </w:t>
      </w:r>
      <w:r>
        <w:rPr>
          <w:sz w:val="18"/>
          <w:szCs w:val="18"/>
        </w:rPr>
        <w:t>Adatkezelőre</w:t>
      </w:r>
      <w:r>
        <w:rPr>
          <w:sz w:val="18"/>
          <w:szCs w:val="18"/>
        </w:rPr>
        <w:t xml:space="preserve"> </w:t>
      </w:r>
      <w:r>
        <w:rPr>
          <w:sz w:val="18"/>
          <w:szCs w:val="18"/>
        </w:rPr>
        <w:t>alkalmazandó</w:t>
      </w:r>
      <w:r>
        <w:rPr>
          <w:sz w:val="18"/>
          <w:szCs w:val="18"/>
        </w:rPr>
        <w:t xml:space="preserve"> </w:t>
      </w:r>
      <w:r>
        <w:rPr>
          <w:sz w:val="18"/>
          <w:szCs w:val="18"/>
        </w:rPr>
        <w:t>olyan</w:t>
      </w:r>
      <w:r>
        <w:rPr>
          <w:sz w:val="18"/>
          <w:szCs w:val="18"/>
        </w:rPr>
        <w:t xml:space="preserve"> </w:t>
      </w:r>
      <w:r>
        <w:rPr>
          <w:sz w:val="18"/>
          <w:szCs w:val="18"/>
        </w:rPr>
        <w:t>uniós</w:t>
      </w:r>
      <w:r>
        <w:rPr>
          <w:sz w:val="18"/>
          <w:szCs w:val="18"/>
        </w:rPr>
        <w:t xml:space="preserve"> </w:t>
      </w:r>
      <w:r>
        <w:rPr>
          <w:sz w:val="18"/>
          <w:szCs w:val="18"/>
        </w:rPr>
        <w:t>vagy</w:t>
      </w:r>
      <w:r>
        <w:rPr>
          <w:sz w:val="18"/>
          <w:szCs w:val="18"/>
        </w:rPr>
        <w:t xml:space="preserve"> </w:t>
      </w:r>
      <w:r>
        <w:rPr>
          <w:sz w:val="18"/>
          <w:szCs w:val="18"/>
        </w:rPr>
        <w:t>tagállami</w:t>
      </w:r>
      <w:r>
        <w:rPr>
          <w:sz w:val="18"/>
          <w:szCs w:val="18"/>
        </w:rPr>
        <w:t xml:space="preserve"> jog </w:t>
      </w:r>
      <w:r>
        <w:rPr>
          <w:sz w:val="18"/>
          <w:szCs w:val="18"/>
        </w:rPr>
        <w:t>teszi</w:t>
      </w:r>
      <w:r>
        <w:rPr>
          <w:sz w:val="18"/>
          <w:szCs w:val="18"/>
        </w:rPr>
        <w:t xml:space="preserve"> </w:t>
      </w:r>
      <w:r>
        <w:rPr>
          <w:sz w:val="18"/>
          <w:szCs w:val="18"/>
        </w:rPr>
        <w:t>lehetővé</w:t>
      </w:r>
      <w:r>
        <w:rPr>
          <w:sz w:val="18"/>
          <w:szCs w:val="18"/>
        </w:rPr>
        <w:t xml:space="preserve">, </w:t>
      </w:r>
      <w:r>
        <w:rPr>
          <w:sz w:val="18"/>
          <w:szCs w:val="18"/>
        </w:rPr>
        <w:t>amely</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jogainak</w:t>
      </w:r>
      <w:r>
        <w:rPr>
          <w:sz w:val="18"/>
          <w:szCs w:val="18"/>
        </w:rPr>
        <w:t xml:space="preserve"> </w:t>
      </w:r>
      <w:r>
        <w:rPr>
          <w:sz w:val="18"/>
          <w:szCs w:val="18"/>
        </w:rPr>
        <w:t>és</w:t>
      </w:r>
      <w:r>
        <w:rPr>
          <w:sz w:val="18"/>
          <w:szCs w:val="18"/>
        </w:rPr>
        <w:t xml:space="preserve"> </w:t>
      </w:r>
      <w:r>
        <w:rPr>
          <w:sz w:val="18"/>
          <w:szCs w:val="18"/>
        </w:rPr>
        <w:t>szabadságainak</w:t>
      </w:r>
      <w:r>
        <w:rPr>
          <w:sz w:val="18"/>
          <w:szCs w:val="18"/>
        </w:rPr>
        <w:t xml:space="preserve">, </w:t>
      </w:r>
      <w:r>
        <w:rPr>
          <w:sz w:val="18"/>
          <w:szCs w:val="18"/>
        </w:rPr>
        <w:t>valamint</w:t>
      </w:r>
      <w:r>
        <w:rPr>
          <w:sz w:val="18"/>
          <w:szCs w:val="18"/>
        </w:rPr>
        <w:t xml:space="preserve"> </w:t>
      </w:r>
      <w:r>
        <w:rPr>
          <w:sz w:val="18"/>
          <w:szCs w:val="18"/>
        </w:rPr>
        <w:t>jogos</w:t>
      </w:r>
      <w:r>
        <w:rPr>
          <w:sz w:val="18"/>
          <w:szCs w:val="18"/>
        </w:rPr>
        <w:t xml:space="preserve"> </w:t>
      </w:r>
      <w:r>
        <w:rPr>
          <w:sz w:val="18"/>
          <w:szCs w:val="18"/>
        </w:rPr>
        <w:t>érdekeinek</w:t>
      </w:r>
      <w:r>
        <w:rPr>
          <w:sz w:val="18"/>
          <w:szCs w:val="18"/>
        </w:rPr>
        <w:t xml:space="preserve"> </w:t>
      </w:r>
      <w:r>
        <w:rPr>
          <w:sz w:val="18"/>
          <w:szCs w:val="18"/>
        </w:rPr>
        <w:t>védelmét</w:t>
      </w:r>
      <w:r>
        <w:rPr>
          <w:sz w:val="18"/>
          <w:szCs w:val="18"/>
        </w:rPr>
        <w:t xml:space="preserve"> </w:t>
      </w:r>
      <w:r>
        <w:rPr>
          <w:sz w:val="18"/>
          <w:szCs w:val="18"/>
        </w:rPr>
        <w:t>szolgáló</w:t>
      </w:r>
      <w:r>
        <w:rPr>
          <w:sz w:val="18"/>
          <w:szCs w:val="18"/>
        </w:rPr>
        <w:t xml:space="preserve"> </w:t>
      </w:r>
      <w:r>
        <w:rPr>
          <w:sz w:val="18"/>
          <w:szCs w:val="18"/>
        </w:rPr>
        <w:t>megfelelő</w:t>
      </w:r>
      <w:r>
        <w:rPr>
          <w:sz w:val="18"/>
          <w:szCs w:val="18"/>
        </w:rPr>
        <w:t xml:space="preserve"> </w:t>
      </w:r>
      <w:r>
        <w:rPr>
          <w:sz w:val="18"/>
          <w:szCs w:val="18"/>
        </w:rPr>
        <w:t>intézkedéseket</w:t>
      </w:r>
      <w:r>
        <w:rPr>
          <w:sz w:val="18"/>
          <w:szCs w:val="18"/>
        </w:rPr>
        <w:t xml:space="preserve"> is </w:t>
      </w:r>
      <w:r>
        <w:rPr>
          <w:sz w:val="18"/>
          <w:szCs w:val="18"/>
        </w:rPr>
        <w:t>megállapít</w:t>
      </w:r>
      <w:r>
        <w:rPr>
          <w:sz w:val="18"/>
          <w:szCs w:val="18"/>
        </w:rPr>
        <w:t xml:space="preserve">, </w:t>
      </w:r>
      <w:r>
        <w:rPr>
          <w:sz w:val="18"/>
          <w:szCs w:val="18"/>
        </w:rPr>
        <w:t>vagy</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kifejezett</w:t>
      </w:r>
      <w:r>
        <w:rPr>
          <w:sz w:val="18"/>
          <w:szCs w:val="18"/>
        </w:rPr>
        <w:t xml:space="preserve"> </w:t>
      </w:r>
      <w:r>
        <w:rPr>
          <w:sz w:val="18"/>
          <w:szCs w:val="18"/>
        </w:rPr>
        <w:t>hozzájárulásán</w:t>
      </w:r>
      <w:r>
        <w:rPr>
          <w:sz w:val="18"/>
          <w:szCs w:val="18"/>
        </w:rPr>
        <w:t xml:space="preserve"> </w:t>
      </w:r>
      <w:r>
        <w:rPr>
          <w:sz w:val="18"/>
          <w:szCs w:val="18"/>
        </w:rPr>
        <w:t>alapul</w:t>
      </w:r>
      <w:r>
        <w:rPr>
          <w:sz w:val="18"/>
          <w:szCs w:val="18"/>
        </w:rPr>
        <w:t>.</w:t>
      </w:r>
    </w:p>
    <w:p>
      <w:pPr>
        <w:spacing w:beforeLines="50" w:before="120" w:afterLines="50" w:after="120" w:line="240" w:lineRule="exact"/>
        <w:jc w:val="both"/>
        <w:rPr>
          <w:b/>
          <w:sz w:val="18"/>
          <w:szCs w:val="18"/>
        </w:rPr>
      </w:pPr>
      <w:r>
        <w:rPr>
          <w:b/>
          <w:sz w:val="18"/>
          <w:szCs w:val="18"/>
        </w:rPr>
        <w:t>Adathordozhatósághoz</w:t>
      </w:r>
      <w:r>
        <w:rPr>
          <w:b/>
          <w:sz w:val="18"/>
          <w:szCs w:val="18"/>
        </w:rPr>
        <w:t xml:space="preserve"> </w:t>
      </w:r>
      <w:r>
        <w:rPr>
          <w:b/>
          <w:sz w:val="18"/>
          <w:szCs w:val="18"/>
        </w:rPr>
        <w:t>való</w:t>
      </w:r>
      <w:r>
        <w:rPr>
          <w:b/>
          <w:sz w:val="18"/>
          <w:szCs w:val="18"/>
        </w:rPr>
        <w:t xml:space="preserve"> jog:</w:t>
      </w:r>
    </w:p>
    <w:p>
      <w:pPr>
        <w:spacing w:beforeLines="50" w:before="120" w:afterLines="50" w:after="120" w:line="240" w:lineRule="exact"/>
        <w:jc w:val="both"/>
        <w:rPr>
          <w:sz w:val="18"/>
          <w:szCs w:val="18"/>
        </w:rPr>
      </w:pPr>
      <w:r>
        <w:rPr>
          <w:sz w:val="18"/>
          <w:szCs w:val="18"/>
        </w:rPr>
        <w:t>Amennyiben</w:t>
      </w:r>
      <w:r>
        <w:rPr>
          <w:sz w:val="18"/>
          <w:szCs w:val="18"/>
        </w:rPr>
        <w:t xml:space="preserve"> </w:t>
      </w:r>
      <w:r>
        <w:rPr>
          <w:sz w:val="18"/>
          <w:szCs w:val="18"/>
        </w:rPr>
        <w:t>az</w:t>
      </w:r>
      <w:r>
        <w:rPr>
          <w:sz w:val="18"/>
          <w:szCs w:val="18"/>
        </w:rPr>
        <w:t xml:space="preserve"> </w:t>
      </w:r>
      <w:r>
        <w:rPr>
          <w:sz w:val="18"/>
          <w:szCs w:val="18"/>
        </w:rPr>
        <w:t>adatkezelés</w:t>
      </w:r>
      <w:r>
        <w:rPr>
          <w:sz w:val="18"/>
          <w:szCs w:val="18"/>
        </w:rPr>
        <w:t xml:space="preserve"> </w:t>
      </w:r>
      <w:r>
        <w:rPr>
          <w:sz w:val="18"/>
          <w:szCs w:val="18"/>
        </w:rPr>
        <w:t>hozzájáruláson</w:t>
      </w:r>
      <w:r>
        <w:rPr>
          <w:sz w:val="18"/>
          <w:szCs w:val="18"/>
        </w:rPr>
        <w:t xml:space="preserve"> </w:t>
      </w:r>
      <w:r>
        <w:rPr>
          <w:sz w:val="18"/>
          <w:szCs w:val="18"/>
        </w:rPr>
        <w:t>alapul</w:t>
      </w:r>
      <w:r>
        <w:rPr>
          <w:sz w:val="18"/>
          <w:szCs w:val="18"/>
        </w:rPr>
        <w:t xml:space="preserve">, </w:t>
      </w:r>
      <w:r>
        <w:rPr>
          <w:sz w:val="18"/>
          <w:szCs w:val="18"/>
        </w:rPr>
        <w:t>vagy</w:t>
      </w:r>
      <w:r>
        <w:rPr>
          <w:sz w:val="18"/>
          <w:szCs w:val="18"/>
        </w:rPr>
        <w:t xml:space="preserve"> </w:t>
      </w:r>
      <w:r>
        <w:rPr>
          <w:sz w:val="18"/>
          <w:szCs w:val="18"/>
        </w:rPr>
        <w:t>szerződés</w:t>
      </w:r>
      <w:r>
        <w:rPr>
          <w:sz w:val="18"/>
          <w:szCs w:val="18"/>
        </w:rPr>
        <w:t xml:space="preserve"> </w:t>
      </w:r>
      <w:r>
        <w:rPr>
          <w:sz w:val="18"/>
          <w:szCs w:val="18"/>
        </w:rPr>
        <w:t>teljesítéséhez</w:t>
      </w:r>
      <w:r>
        <w:rPr>
          <w:sz w:val="18"/>
          <w:szCs w:val="18"/>
        </w:rPr>
        <w:t xml:space="preserve"> </w:t>
      </w:r>
      <w:r>
        <w:rPr>
          <w:sz w:val="18"/>
          <w:szCs w:val="18"/>
        </w:rPr>
        <w:t>szükséges</w:t>
      </w:r>
      <w:r>
        <w:rPr>
          <w:sz w:val="18"/>
          <w:szCs w:val="18"/>
        </w:rPr>
        <w:t xml:space="preserve"> </w:t>
      </w:r>
      <w:r>
        <w:rPr>
          <w:sz w:val="18"/>
          <w:szCs w:val="18"/>
        </w:rPr>
        <w:t>és</w:t>
      </w:r>
      <w:r>
        <w:rPr>
          <w:sz w:val="18"/>
          <w:szCs w:val="18"/>
        </w:rPr>
        <w:t xml:space="preserve"> </w:t>
      </w:r>
      <w:r>
        <w:rPr>
          <w:sz w:val="18"/>
          <w:szCs w:val="18"/>
        </w:rPr>
        <w:t>az</w:t>
      </w:r>
      <w:r>
        <w:rPr>
          <w:sz w:val="18"/>
          <w:szCs w:val="18"/>
        </w:rPr>
        <w:t xml:space="preserve"> </w:t>
      </w:r>
      <w:r>
        <w:rPr>
          <w:sz w:val="18"/>
          <w:szCs w:val="18"/>
        </w:rPr>
        <w:t>adatkezel</w:t>
      </w:r>
      <w:r>
        <w:rPr>
          <w:sz w:val="18"/>
          <w:szCs w:val="18"/>
        </w:rPr>
        <w:t>és</w:t>
      </w:r>
      <w:r>
        <w:rPr>
          <w:sz w:val="18"/>
          <w:szCs w:val="18"/>
        </w:rPr>
        <w:t xml:space="preserve"> </w:t>
      </w:r>
      <w:r>
        <w:rPr>
          <w:sz w:val="18"/>
          <w:szCs w:val="18"/>
        </w:rPr>
        <w:t>automatizált</w:t>
      </w:r>
      <w:r>
        <w:rPr>
          <w:sz w:val="18"/>
          <w:szCs w:val="18"/>
        </w:rPr>
        <w:t xml:space="preserve"> </w:t>
      </w:r>
      <w:r>
        <w:rPr>
          <w:sz w:val="18"/>
          <w:szCs w:val="18"/>
        </w:rPr>
        <w:t>módon</w:t>
      </w:r>
      <w:r>
        <w:rPr>
          <w:sz w:val="18"/>
          <w:szCs w:val="18"/>
        </w:rPr>
        <w:t xml:space="preserve"> </w:t>
      </w:r>
      <w:r>
        <w:rPr>
          <w:sz w:val="18"/>
          <w:szCs w:val="18"/>
        </w:rPr>
        <w:t>történik</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jogosult</w:t>
      </w:r>
      <w:r>
        <w:rPr>
          <w:sz w:val="18"/>
          <w:szCs w:val="18"/>
        </w:rPr>
        <w:t xml:space="preserve"> </w:t>
      </w:r>
      <w:r>
        <w:rPr>
          <w:sz w:val="18"/>
          <w:szCs w:val="18"/>
        </w:rPr>
        <w:t>arra</w:t>
      </w:r>
      <w:r>
        <w:rPr>
          <w:sz w:val="18"/>
          <w:szCs w:val="18"/>
        </w:rPr>
        <w:t xml:space="preserve">, </w:t>
      </w:r>
      <w:r>
        <w:rPr>
          <w:sz w:val="18"/>
          <w:szCs w:val="18"/>
        </w:rPr>
        <w:t>hogy</w:t>
      </w:r>
      <w:r>
        <w:rPr>
          <w:sz w:val="18"/>
          <w:szCs w:val="18"/>
        </w:rPr>
        <w:t xml:space="preserve"> a </w:t>
      </w:r>
      <w:r>
        <w:rPr>
          <w:sz w:val="18"/>
          <w:szCs w:val="18"/>
        </w:rPr>
        <w:t>rá</w:t>
      </w:r>
      <w:r>
        <w:rPr>
          <w:sz w:val="18"/>
          <w:szCs w:val="18"/>
        </w:rPr>
        <w:t xml:space="preserve"> </w:t>
      </w:r>
      <w:r>
        <w:rPr>
          <w:sz w:val="18"/>
          <w:szCs w:val="18"/>
        </w:rPr>
        <w:t>vonatkozó</w:t>
      </w:r>
      <w:r>
        <w:rPr>
          <w:sz w:val="18"/>
          <w:szCs w:val="18"/>
        </w:rPr>
        <w:t xml:space="preserve">, </w:t>
      </w:r>
      <w:r>
        <w:rPr>
          <w:sz w:val="18"/>
          <w:szCs w:val="18"/>
        </w:rPr>
        <w:t>az</w:t>
      </w:r>
      <w:r>
        <w:rPr>
          <w:sz w:val="18"/>
          <w:szCs w:val="18"/>
        </w:rPr>
        <w:t xml:space="preserve"> </w:t>
      </w:r>
      <w:r>
        <w:rPr>
          <w:sz w:val="18"/>
          <w:szCs w:val="18"/>
        </w:rPr>
        <w:t>általa</w:t>
      </w:r>
      <w:r>
        <w:rPr>
          <w:sz w:val="18"/>
          <w:szCs w:val="18"/>
        </w:rPr>
        <w:t xml:space="preserve"> </w:t>
      </w:r>
      <w:r>
        <w:rPr>
          <w:sz w:val="18"/>
          <w:szCs w:val="18"/>
        </w:rPr>
        <w:t>az</w:t>
      </w:r>
      <w:r>
        <w:rPr>
          <w:sz w:val="18"/>
          <w:szCs w:val="18"/>
        </w:rPr>
        <w:t xml:space="preserve"> </w:t>
      </w:r>
      <w:r>
        <w:rPr>
          <w:sz w:val="18"/>
          <w:szCs w:val="18"/>
        </w:rPr>
        <w:t>Adatkezelő</w:t>
      </w:r>
      <w:r>
        <w:rPr>
          <w:sz w:val="18"/>
          <w:szCs w:val="18"/>
        </w:rPr>
        <w:t xml:space="preserve"> </w:t>
      </w:r>
      <w:r>
        <w:rPr>
          <w:sz w:val="18"/>
          <w:szCs w:val="18"/>
        </w:rPr>
        <w:t>rendelkezésére</w:t>
      </w:r>
      <w:r>
        <w:rPr>
          <w:sz w:val="18"/>
          <w:szCs w:val="18"/>
        </w:rPr>
        <w:t xml:space="preserve"> </w:t>
      </w:r>
      <w:r>
        <w:rPr>
          <w:sz w:val="18"/>
          <w:szCs w:val="18"/>
        </w:rPr>
        <w:t>bocsátott</w:t>
      </w:r>
      <w:r>
        <w:rPr>
          <w:sz w:val="18"/>
          <w:szCs w:val="18"/>
        </w:rPr>
        <w:t xml:space="preserve"> </w:t>
      </w:r>
      <w:r>
        <w:rPr>
          <w:sz w:val="18"/>
          <w:szCs w:val="18"/>
        </w:rPr>
        <w:t>személyes</w:t>
      </w:r>
      <w:r>
        <w:rPr>
          <w:sz w:val="18"/>
          <w:szCs w:val="18"/>
        </w:rPr>
        <w:t xml:space="preserve"> </w:t>
      </w:r>
      <w:r>
        <w:rPr>
          <w:sz w:val="18"/>
          <w:szCs w:val="18"/>
        </w:rPr>
        <w:t>adatokat</w:t>
      </w:r>
      <w:r>
        <w:rPr>
          <w:sz w:val="18"/>
          <w:szCs w:val="18"/>
        </w:rPr>
        <w:t xml:space="preserve"> </w:t>
      </w:r>
      <w:r>
        <w:rPr>
          <w:sz w:val="18"/>
          <w:szCs w:val="18"/>
        </w:rPr>
        <w:t>tagolt</w:t>
      </w:r>
      <w:r>
        <w:rPr>
          <w:sz w:val="18"/>
          <w:szCs w:val="18"/>
        </w:rPr>
        <w:t xml:space="preserve">, </w:t>
      </w:r>
      <w:r>
        <w:rPr>
          <w:sz w:val="18"/>
          <w:szCs w:val="18"/>
        </w:rPr>
        <w:t>széles</w:t>
      </w:r>
      <w:r>
        <w:rPr>
          <w:sz w:val="18"/>
          <w:szCs w:val="18"/>
        </w:rPr>
        <w:t xml:space="preserve"> </w:t>
      </w:r>
      <w:r>
        <w:rPr>
          <w:sz w:val="18"/>
          <w:szCs w:val="18"/>
        </w:rPr>
        <w:t>körben</w:t>
      </w:r>
      <w:r>
        <w:rPr>
          <w:sz w:val="18"/>
          <w:szCs w:val="18"/>
        </w:rPr>
        <w:t xml:space="preserve"> </w:t>
      </w:r>
      <w:r>
        <w:rPr>
          <w:sz w:val="18"/>
          <w:szCs w:val="18"/>
        </w:rPr>
        <w:t>használt</w:t>
      </w:r>
      <w:r>
        <w:rPr>
          <w:sz w:val="18"/>
          <w:szCs w:val="18"/>
        </w:rPr>
        <w:t xml:space="preserve">, </w:t>
      </w:r>
      <w:r>
        <w:rPr>
          <w:sz w:val="18"/>
          <w:szCs w:val="18"/>
        </w:rPr>
        <w:t>géppel</w:t>
      </w:r>
      <w:r>
        <w:rPr>
          <w:sz w:val="18"/>
          <w:szCs w:val="18"/>
        </w:rPr>
        <w:t xml:space="preserve"> </w:t>
      </w:r>
      <w:r>
        <w:rPr>
          <w:sz w:val="18"/>
          <w:szCs w:val="18"/>
        </w:rPr>
        <w:t>olvasható</w:t>
      </w:r>
      <w:r>
        <w:rPr>
          <w:sz w:val="18"/>
          <w:szCs w:val="18"/>
        </w:rPr>
        <w:t xml:space="preserve"> </w:t>
      </w:r>
      <w:r>
        <w:rPr>
          <w:sz w:val="18"/>
          <w:szCs w:val="18"/>
        </w:rPr>
        <w:t>formátumban</w:t>
      </w:r>
      <w:r>
        <w:rPr>
          <w:sz w:val="18"/>
          <w:szCs w:val="18"/>
        </w:rPr>
        <w:t xml:space="preserve"> </w:t>
      </w:r>
      <w:r>
        <w:rPr>
          <w:sz w:val="18"/>
          <w:szCs w:val="18"/>
        </w:rPr>
        <w:t>megkapja</w:t>
      </w:r>
      <w:r>
        <w:rPr>
          <w:sz w:val="18"/>
          <w:szCs w:val="18"/>
        </w:rPr>
        <w:t xml:space="preserve">. Az </w:t>
      </w:r>
      <w:r>
        <w:rPr>
          <w:sz w:val="18"/>
          <w:szCs w:val="18"/>
        </w:rPr>
        <w:t>érintett</w:t>
      </w:r>
      <w:r>
        <w:rPr>
          <w:sz w:val="18"/>
          <w:szCs w:val="18"/>
        </w:rPr>
        <w:t xml:space="preserve"> </w:t>
      </w:r>
      <w:r>
        <w:rPr>
          <w:sz w:val="18"/>
          <w:szCs w:val="18"/>
        </w:rPr>
        <w:t>jogosult</w:t>
      </w:r>
      <w:r>
        <w:rPr>
          <w:sz w:val="18"/>
          <w:szCs w:val="18"/>
        </w:rPr>
        <w:t xml:space="preserve"> </w:t>
      </w:r>
      <w:r>
        <w:rPr>
          <w:sz w:val="18"/>
          <w:szCs w:val="18"/>
        </w:rPr>
        <w:t>arra</w:t>
      </w:r>
      <w:r>
        <w:rPr>
          <w:sz w:val="18"/>
          <w:szCs w:val="18"/>
        </w:rPr>
        <w:t xml:space="preserve"> is, </w:t>
      </w:r>
      <w:r>
        <w:rPr>
          <w:sz w:val="18"/>
          <w:szCs w:val="18"/>
        </w:rPr>
        <w:t>hogy</w:t>
      </w:r>
      <w:r>
        <w:rPr>
          <w:sz w:val="18"/>
          <w:szCs w:val="18"/>
        </w:rPr>
        <w:t xml:space="preserve"> </w:t>
      </w:r>
      <w:r>
        <w:rPr>
          <w:sz w:val="18"/>
          <w:szCs w:val="18"/>
        </w:rPr>
        <w:t>ezeket</w:t>
      </w:r>
      <w:r>
        <w:rPr>
          <w:sz w:val="18"/>
          <w:szCs w:val="18"/>
        </w:rPr>
        <w:t xml:space="preserve"> </w:t>
      </w:r>
      <w:r>
        <w:rPr>
          <w:sz w:val="18"/>
          <w:szCs w:val="18"/>
        </w:rPr>
        <w:t>egy</w:t>
      </w:r>
      <w:r>
        <w:rPr>
          <w:sz w:val="18"/>
          <w:szCs w:val="18"/>
        </w:rPr>
        <w:t xml:space="preserve"> </w:t>
      </w:r>
      <w:r>
        <w:rPr>
          <w:sz w:val="18"/>
          <w:szCs w:val="18"/>
        </w:rPr>
        <w:t>másik</w:t>
      </w:r>
      <w:r>
        <w:rPr>
          <w:sz w:val="18"/>
          <w:szCs w:val="18"/>
        </w:rPr>
        <w:t xml:space="preserve"> </w:t>
      </w:r>
      <w:r>
        <w:rPr>
          <w:sz w:val="18"/>
          <w:szCs w:val="18"/>
        </w:rPr>
        <w:t>adatkezelőnek</w:t>
      </w:r>
      <w:r>
        <w:rPr>
          <w:sz w:val="18"/>
          <w:szCs w:val="18"/>
        </w:rPr>
        <w:t xml:space="preserve"> </w:t>
      </w:r>
      <w:r>
        <w:rPr>
          <w:sz w:val="18"/>
          <w:szCs w:val="18"/>
        </w:rPr>
        <w:t>to</w:t>
      </w:r>
      <w:r>
        <w:rPr>
          <w:sz w:val="18"/>
          <w:szCs w:val="18"/>
        </w:rPr>
        <w:t>vábbítsák</w:t>
      </w:r>
      <w:r>
        <w:rPr>
          <w:sz w:val="18"/>
          <w:szCs w:val="18"/>
        </w:rPr>
        <w:t xml:space="preserve"> </w:t>
      </w:r>
      <w:r>
        <w:rPr>
          <w:sz w:val="18"/>
          <w:szCs w:val="18"/>
        </w:rPr>
        <w:t>anélkül</w:t>
      </w:r>
      <w:r>
        <w:rPr>
          <w:sz w:val="18"/>
          <w:szCs w:val="18"/>
        </w:rPr>
        <w:t xml:space="preserve">, </w:t>
      </w:r>
      <w:r>
        <w:rPr>
          <w:sz w:val="18"/>
          <w:szCs w:val="18"/>
        </w:rPr>
        <w:t>hogy</w:t>
      </w:r>
      <w:r>
        <w:rPr>
          <w:sz w:val="18"/>
          <w:szCs w:val="18"/>
        </w:rPr>
        <w:t xml:space="preserve"> </w:t>
      </w:r>
      <w:r>
        <w:rPr>
          <w:sz w:val="18"/>
          <w:szCs w:val="18"/>
        </w:rPr>
        <w:t>ezt</w:t>
      </w:r>
      <w:r>
        <w:rPr>
          <w:sz w:val="18"/>
          <w:szCs w:val="18"/>
        </w:rPr>
        <w:t xml:space="preserve"> </w:t>
      </w:r>
      <w:r>
        <w:rPr>
          <w:sz w:val="18"/>
          <w:szCs w:val="18"/>
        </w:rPr>
        <w:t>az</w:t>
      </w:r>
      <w:r>
        <w:rPr>
          <w:sz w:val="18"/>
          <w:szCs w:val="18"/>
        </w:rPr>
        <w:t xml:space="preserve"> </w:t>
      </w:r>
      <w:r>
        <w:rPr>
          <w:sz w:val="18"/>
          <w:szCs w:val="18"/>
        </w:rPr>
        <w:t>Adatkezelő</w:t>
      </w:r>
      <w:r>
        <w:rPr>
          <w:sz w:val="18"/>
          <w:szCs w:val="18"/>
        </w:rPr>
        <w:t xml:space="preserve"> </w:t>
      </w:r>
      <w:r>
        <w:rPr>
          <w:sz w:val="18"/>
          <w:szCs w:val="18"/>
        </w:rPr>
        <w:t>akadályozná</w:t>
      </w:r>
      <w:r>
        <w:rPr>
          <w:sz w:val="18"/>
          <w:szCs w:val="18"/>
        </w:rPr>
        <w:t xml:space="preserve">. Az </w:t>
      </w:r>
      <w:r>
        <w:rPr>
          <w:sz w:val="18"/>
          <w:szCs w:val="18"/>
        </w:rPr>
        <w:t>érintett</w:t>
      </w:r>
      <w:r>
        <w:rPr>
          <w:sz w:val="18"/>
          <w:szCs w:val="18"/>
        </w:rPr>
        <w:t xml:space="preserve"> </w:t>
      </w:r>
      <w:r>
        <w:rPr>
          <w:sz w:val="18"/>
          <w:szCs w:val="18"/>
        </w:rPr>
        <w:t>adathordozhatósághoz</w:t>
      </w:r>
      <w:r>
        <w:rPr>
          <w:sz w:val="18"/>
          <w:szCs w:val="18"/>
        </w:rPr>
        <w:t xml:space="preserve"> </w:t>
      </w:r>
      <w:r>
        <w:rPr>
          <w:sz w:val="18"/>
          <w:szCs w:val="18"/>
        </w:rPr>
        <w:t>való</w:t>
      </w:r>
      <w:r>
        <w:rPr>
          <w:sz w:val="18"/>
          <w:szCs w:val="18"/>
        </w:rPr>
        <w:t xml:space="preserve"> </w:t>
      </w:r>
      <w:r>
        <w:rPr>
          <w:sz w:val="18"/>
          <w:szCs w:val="18"/>
        </w:rPr>
        <w:t>joga</w:t>
      </w:r>
      <w:r>
        <w:rPr>
          <w:sz w:val="18"/>
          <w:szCs w:val="18"/>
        </w:rPr>
        <w:t xml:space="preserve"> </w:t>
      </w:r>
      <w:r>
        <w:rPr>
          <w:sz w:val="18"/>
          <w:szCs w:val="18"/>
        </w:rPr>
        <w:t>nem</w:t>
      </w:r>
      <w:r>
        <w:rPr>
          <w:sz w:val="18"/>
          <w:szCs w:val="18"/>
        </w:rPr>
        <w:t xml:space="preserve"> </w:t>
      </w:r>
      <w:r>
        <w:rPr>
          <w:sz w:val="18"/>
          <w:szCs w:val="18"/>
        </w:rPr>
        <w:t>alkalmazandó</w:t>
      </w:r>
      <w:r>
        <w:rPr>
          <w:sz w:val="18"/>
          <w:szCs w:val="18"/>
        </w:rPr>
        <w:t xml:space="preserve"> </w:t>
      </w:r>
      <w:r>
        <w:rPr>
          <w:sz w:val="18"/>
          <w:szCs w:val="18"/>
        </w:rPr>
        <w:t>abban</w:t>
      </w:r>
      <w:r>
        <w:rPr>
          <w:sz w:val="18"/>
          <w:szCs w:val="18"/>
        </w:rPr>
        <w:t xml:space="preserve"> </w:t>
      </w:r>
      <w:r>
        <w:rPr>
          <w:sz w:val="18"/>
          <w:szCs w:val="18"/>
        </w:rPr>
        <w:t>az</w:t>
      </w:r>
      <w:r>
        <w:rPr>
          <w:sz w:val="18"/>
          <w:szCs w:val="18"/>
        </w:rPr>
        <w:t xml:space="preserve"> </w:t>
      </w:r>
      <w:r>
        <w:rPr>
          <w:sz w:val="18"/>
          <w:szCs w:val="18"/>
        </w:rPr>
        <w:t>esetben</w:t>
      </w:r>
      <w:r>
        <w:rPr>
          <w:sz w:val="18"/>
          <w:szCs w:val="18"/>
        </w:rPr>
        <w:t xml:space="preserve">, ha </w:t>
      </w:r>
      <w:r>
        <w:rPr>
          <w:sz w:val="18"/>
          <w:szCs w:val="18"/>
        </w:rPr>
        <w:t>az</w:t>
      </w:r>
      <w:r>
        <w:rPr>
          <w:sz w:val="18"/>
          <w:szCs w:val="18"/>
        </w:rPr>
        <w:t xml:space="preserve"> </w:t>
      </w:r>
      <w:r>
        <w:rPr>
          <w:sz w:val="18"/>
          <w:szCs w:val="18"/>
        </w:rPr>
        <w:t>adatkez</w:t>
      </w:r>
      <w:r>
        <w:rPr>
          <w:sz w:val="18"/>
          <w:szCs w:val="18"/>
        </w:rPr>
        <w:t>elés</w:t>
      </w:r>
      <w:r>
        <w:rPr>
          <w:sz w:val="18"/>
          <w:szCs w:val="18"/>
        </w:rPr>
        <w:t xml:space="preserve"> </w:t>
      </w:r>
      <w:r>
        <w:rPr>
          <w:sz w:val="18"/>
          <w:szCs w:val="18"/>
        </w:rPr>
        <w:t>közérdekű</w:t>
      </w:r>
      <w:r>
        <w:rPr>
          <w:sz w:val="18"/>
          <w:szCs w:val="18"/>
        </w:rPr>
        <w:t xml:space="preserve"> </w:t>
      </w:r>
      <w:r>
        <w:rPr>
          <w:sz w:val="18"/>
          <w:szCs w:val="18"/>
        </w:rPr>
        <w:t>vagy</w:t>
      </w:r>
      <w:r>
        <w:rPr>
          <w:sz w:val="18"/>
          <w:szCs w:val="18"/>
        </w:rPr>
        <w:t xml:space="preserve"> </w:t>
      </w:r>
      <w:r>
        <w:rPr>
          <w:sz w:val="18"/>
          <w:szCs w:val="18"/>
        </w:rPr>
        <w:t>az</w:t>
      </w:r>
      <w:r>
        <w:rPr>
          <w:sz w:val="18"/>
          <w:szCs w:val="18"/>
        </w:rPr>
        <w:t xml:space="preserve"> </w:t>
      </w:r>
      <w:r>
        <w:rPr>
          <w:sz w:val="18"/>
          <w:szCs w:val="18"/>
        </w:rPr>
        <w:t>Adatkeze</w:t>
      </w:r>
      <w:r>
        <w:rPr>
          <w:sz w:val="18"/>
          <w:szCs w:val="18"/>
        </w:rPr>
        <w:t>lőre</w:t>
      </w:r>
      <w:r>
        <w:rPr>
          <w:sz w:val="18"/>
          <w:szCs w:val="18"/>
        </w:rPr>
        <w:t xml:space="preserve"> </w:t>
      </w:r>
      <w:r>
        <w:rPr>
          <w:sz w:val="18"/>
          <w:szCs w:val="18"/>
        </w:rPr>
        <w:t>ruházott</w:t>
      </w:r>
      <w:r>
        <w:rPr>
          <w:sz w:val="18"/>
          <w:szCs w:val="18"/>
        </w:rPr>
        <w:t xml:space="preserve"> </w:t>
      </w:r>
      <w:r>
        <w:rPr>
          <w:sz w:val="18"/>
          <w:szCs w:val="18"/>
        </w:rPr>
        <w:t>közhatalmi</w:t>
      </w:r>
      <w:r>
        <w:rPr>
          <w:sz w:val="18"/>
          <w:szCs w:val="18"/>
        </w:rPr>
        <w:t xml:space="preserve"> </w:t>
      </w:r>
      <w:r>
        <w:rPr>
          <w:sz w:val="18"/>
          <w:szCs w:val="18"/>
        </w:rPr>
        <w:t>jogosítványai</w:t>
      </w:r>
      <w:r>
        <w:rPr>
          <w:sz w:val="18"/>
          <w:szCs w:val="18"/>
        </w:rPr>
        <w:t xml:space="preserve"> </w:t>
      </w:r>
      <w:r>
        <w:rPr>
          <w:sz w:val="18"/>
          <w:szCs w:val="18"/>
        </w:rPr>
        <w:t>gyakorlásának</w:t>
      </w:r>
      <w:r>
        <w:rPr>
          <w:sz w:val="18"/>
          <w:szCs w:val="18"/>
        </w:rPr>
        <w:t xml:space="preserve"> </w:t>
      </w:r>
      <w:r>
        <w:rPr>
          <w:sz w:val="18"/>
          <w:szCs w:val="18"/>
        </w:rPr>
        <w:t>keretében</w:t>
      </w:r>
      <w:r>
        <w:rPr>
          <w:sz w:val="18"/>
          <w:szCs w:val="18"/>
        </w:rPr>
        <w:t xml:space="preserve"> </w:t>
      </w:r>
      <w:r>
        <w:rPr>
          <w:sz w:val="18"/>
          <w:szCs w:val="18"/>
        </w:rPr>
        <w:t>végzett</w:t>
      </w:r>
      <w:r>
        <w:rPr>
          <w:sz w:val="18"/>
          <w:szCs w:val="18"/>
        </w:rPr>
        <w:t xml:space="preserve"> </w:t>
      </w:r>
      <w:r>
        <w:rPr>
          <w:sz w:val="18"/>
          <w:szCs w:val="18"/>
        </w:rPr>
        <w:t>feladat</w:t>
      </w:r>
      <w:r>
        <w:rPr>
          <w:sz w:val="18"/>
          <w:szCs w:val="18"/>
        </w:rPr>
        <w:t xml:space="preserve"> </w:t>
      </w:r>
      <w:r>
        <w:rPr>
          <w:sz w:val="18"/>
          <w:szCs w:val="18"/>
        </w:rPr>
        <w:t>végrehajtásához</w:t>
      </w:r>
      <w:r>
        <w:rPr>
          <w:sz w:val="18"/>
          <w:szCs w:val="18"/>
        </w:rPr>
        <w:t xml:space="preserve"> </w:t>
      </w:r>
      <w:r>
        <w:rPr>
          <w:sz w:val="18"/>
          <w:szCs w:val="18"/>
        </w:rPr>
        <w:t>szükséges</w:t>
      </w:r>
      <w:r>
        <w:rPr>
          <w:sz w:val="18"/>
          <w:szCs w:val="18"/>
        </w:rPr>
        <w:t>.</w:t>
      </w:r>
    </w:p>
    <w:p>
      <w:pPr>
        <w:spacing w:beforeLines="50" w:before="120" w:afterLines="50" w:after="120" w:line="240" w:lineRule="exact"/>
        <w:rPr>
          <w:b/>
          <w:sz w:val="18"/>
          <w:szCs w:val="18"/>
        </w:rPr>
      </w:pPr>
      <w:r>
        <w:rPr>
          <w:b/>
          <w:sz w:val="18"/>
          <w:szCs w:val="18"/>
        </w:rPr>
        <w:t>Általános</w:t>
      </w:r>
      <w:r>
        <w:rPr>
          <w:b/>
          <w:sz w:val="18"/>
          <w:szCs w:val="18"/>
        </w:rPr>
        <w:t xml:space="preserve"> </w:t>
      </w:r>
      <w:r>
        <w:rPr>
          <w:b/>
          <w:sz w:val="18"/>
          <w:szCs w:val="18"/>
        </w:rPr>
        <w:t>szabályok</w:t>
      </w:r>
    </w:p>
    <w:p>
      <w:pPr>
        <w:spacing w:beforeLines="50" w:before="120" w:afterLines="50" w:after="120" w:line="240" w:lineRule="exact"/>
        <w:jc w:val="both"/>
        <w:rPr>
          <w:sz w:val="18"/>
          <w:szCs w:val="18"/>
        </w:rPr>
      </w:pPr>
      <w:r>
        <w:rPr>
          <w:sz w:val="18"/>
          <w:szCs w:val="18"/>
        </w:rPr>
        <w:t>Kérjük</w:t>
      </w:r>
      <w:r>
        <w:rPr>
          <w:sz w:val="18"/>
          <w:szCs w:val="18"/>
        </w:rPr>
        <w:t xml:space="preserve">, </w:t>
      </w:r>
      <w:r>
        <w:rPr>
          <w:sz w:val="18"/>
          <w:szCs w:val="18"/>
        </w:rPr>
        <w:t>hogy</w:t>
      </w:r>
      <w:r>
        <w:rPr>
          <w:sz w:val="18"/>
          <w:szCs w:val="18"/>
        </w:rPr>
        <w:t xml:space="preserve"> </w:t>
      </w:r>
      <w:r>
        <w:rPr>
          <w:sz w:val="18"/>
          <w:szCs w:val="18"/>
        </w:rPr>
        <w:t>jelen</w:t>
      </w:r>
      <w:r>
        <w:rPr>
          <w:sz w:val="18"/>
          <w:szCs w:val="18"/>
        </w:rPr>
        <w:t xml:space="preserve"> </w:t>
      </w:r>
      <w:r>
        <w:rPr>
          <w:sz w:val="18"/>
          <w:szCs w:val="18"/>
        </w:rPr>
        <w:t>tájékoztatóban</w:t>
      </w:r>
      <w:r>
        <w:rPr>
          <w:sz w:val="18"/>
          <w:szCs w:val="18"/>
        </w:rPr>
        <w:t xml:space="preserve"> </w:t>
      </w:r>
      <w:r>
        <w:rPr>
          <w:sz w:val="18"/>
          <w:szCs w:val="18"/>
        </w:rPr>
        <w:t>foglalt</w:t>
      </w:r>
      <w:r>
        <w:rPr>
          <w:sz w:val="18"/>
          <w:szCs w:val="18"/>
        </w:rPr>
        <w:t xml:space="preserve"> </w:t>
      </w:r>
      <w:r>
        <w:rPr>
          <w:sz w:val="18"/>
          <w:szCs w:val="18"/>
        </w:rPr>
        <w:t>érintetti</w:t>
      </w:r>
      <w:r>
        <w:rPr>
          <w:sz w:val="18"/>
          <w:szCs w:val="18"/>
        </w:rPr>
        <w:t xml:space="preserve"> </w:t>
      </w:r>
      <w:r>
        <w:rPr>
          <w:sz w:val="18"/>
          <w:szCs w:val="18"/>
        </w:rPr>
        <w:t>jogokat</w:t>
      </w:r>
      <w:r>
        <w:rPr>
          <w:sz w:val="18"/>
          <w:szCs w:val="18"/>
        </w:rPr>
        <w:t xml:space="preserve"> </w:t>
      </w:r>
      <w:r>
        <w:rPr>
          <w:sz w:val="18"/>
          <w:szCs w:val="18"/>
        </w:rPr>
        <w:t>az</w:t>
      </w:r>
      <w:r>
        <w:rPr>
          <w:sz w:val="18"/>
          <w:szCs w:val="18"/>
        </w:rPr>
        <w:t xml:space="preserve"> </w:t>
      </w:r>
      <w:r>
        <w:rPr>
          <w:sz w:val="18"/>
          <w:szCs w:val="18"/>
        </w:rPr>
        <w:t>Adatkezelő</w:t>
      </w:r>
      <w:r>
        <w:rPr>
          <w:sz w:val="18"/>
          <w:szCs w:val="18"/>
        </w:rPr>
        <w:t xml:space="preserve"> fent </w:t>
      </w:r>
      <w:r>
        <w:rPr>
          <w:sz w:val="18"/>
          <w:szCs w:val="18"/>
        </w:rPr>
        <w:t>megadott</w:t>
      </w:r>
      <w:r>
        <w:rPr>
          <w:sz w:val="18"/>
          <w:szCs w:val="18"/>
        </w:rPr>
        <w:t xml:space="preserve"> </w:t>
      </w:r>
      <w:r>
        <w:rPr>
          <w:sz w:val="18"/>
          <w:szCs w:val="18"/>
        </w:rPr>
        <w:t>elérhetőségein</w:t>
      </w:r>
      <w:r>
        <w:rPr>
          <w:sz w:val="18"/>
          <w:szCs w:val="18"/>
        </w:rPr>
        <w:t xml:space="preserve"> </w:t>
      </w:r>
      <w:r>
        <w:rPr>
          <w:sz w:val="18"/>
          <w:szCs w:val="18"/>
        </w:rPr>
        <w:t>gyakorolja</w:t>
      </w:r>
      <w:r>
        <w:rPr>
          <w:sz w:val="18"/>
          <w:szCs w:val="18"/>
        </w:rPr>
        <w:t>.</w:t>
      </w:r>
    </w:p>
    <w:p>
      <w:pPr>
        <w:spacing w:beforeLines="50" w:before="120" w:afterLines="50" w:after="120" w:line="240" w:lineRule="exact"/>
        <w:jc w:val="both"/>
        <w:rPr>
          <w:sz w:val="18"/>
          <w:szCs w:val="18"/>
        </w:rPr>
      </w:pPr>
      <w:r>
        <w:rPr>
          <w:sz w:val="18"/>
          <w:szCs w:val="18"/>
        </w:rPr>
        <w:t xml:space="preserve">Az </w:t>
      </w:r>
      <w:r>
        <w:rPr>
          <w:sz w:val="18"/>
          <w:szCs w:val="18"/>
        </w:rPr>
        <w:t>A</w:t>
      </w:r>
      <w:r>
        <w:rPr>
          <w:sz w:val="18"/>
          <w:szCs w:val="18"/>
        </w:rPr>
        <w:t>datkezelő</w:t>
      </w:r>
      <w:r>
        <w:rPr>
          <w:sz w:val="18"/>
          <w:szCs w:val="18"/>
        </w:rPr>
        <w:t xml:space="preserve"> </w:t>
      </w:r>
      <w:r>
        <w:rPr>
          <w:sz w:val="18"/>
          <w:szCs w:val="18"/>
        </w:rPr>
        <w:t>indokolatlan</w:t>
      </w:r>
      <w:r>
        <w:rPr>
          <w:sz w:val="18"/>
          <w:szCs w:val="18"/>
        </w:rPr>
        <w:t xml:space="preserve"> </w:t>
      </w:r>
      <w:r>
        <w:rPr>
          <w:sz w:val="18"/>
          <w:szCs w:val="18"/>
        </w:rPr>
        <w:t>késedelem</w:t>
      </w:r>
      <w:r>
        <w:rPr>
          <w:sz w:val="18"/>
          <w:szCs w:val="18"/>
        </w:rPr>
        <w:t xml:space="preserve"> </w:t>
      </w:r>
      <w:r>
        <w:rPr>
          <w:sz w:val="18"/>
          <w:szCs w:val="18"/>
        </w:rPr>
        <w:t>nélkül</w:t>
      </w:r>
      <w:r>
        <w:rPr>
          <w:sz w:val="18"/>
          <w:szCs w:val="18"/>
        </w:rPr>
        <w:t xml:space="preserve">, de </w:t>
      </w:r>
      <w:r>
        <w:rPr>
          <w:sz w:val="18"/>
          <w:szCs w:val="18"/>
        </w:rPr>
        <w:t>mindenféleképpen</w:t>
      </w:r>
      <w:r>
        <w:rPr>
          <w:sz w:val="18"/>
          <w:szCs w:val="18"/>
        </w:rPr>
        <w:t xml:space="preserve"> a </w:t>
      </w:r>
      <w:r>
        <w:rPr>
          <w:sz w:val="18"/>
          <w:szCs w:val="18"/>
        </w:rPr>
        <w:t>kérelem</w:t>
      </w:r>
      <w:r>
        <w:rPr>
          <w:sz w:val="18"/>
          <w:szCs w:val="18"/>
        </w:rPr>
        <w:t xml:space="preserve"> </w:t>
      </w:r>
      <w:r>
        <w:rPr>
          <w:sz w:val="18"/>
          <w:szCs w:val="18"/>
        </w:rPr>
        <w:t>beérkezésétől</w:t>
      </w:r>
      <w:r>
        <w:rPr>
          <w:sz w:val="18"/>
          <w:szCs w:val="18"/>
        </w:rPr>
        <w:t xml:space="preserve"> </w:t>
      </w:r>
      <w:r>
        <w:rPr>
          <w:sz w:val="18"/>
          <w:szCs w:val="18"/>
        </w:rPr>
        <w:t>számított</w:t>
      </w:r>
      <w:r>
        <w:rPr>
          <w:sz w:val="18"/>
          <w:szCs w:val="18"/>
        </w:rPr>
        <w:t xml:space="preserve"> </w:t>
      </w:r>
      <w:r>
        <w:rPr>
          <w:sz w:val="18"/>
          <w:szCs w:val="18"/>
        </w:rPr>
        <w:t>egy</w:t>
      </w:r>
      <w:r>
        <w:rPr>
          <w:sz w:val="18"/>
          <w:szCs w:val="18"/>
        </w:rPr>
        <w:t xml:space="preserve"> </w:t>
      </w:r>
      <w:r>
        <w:rPr>
          <w:sz w:val="18"/>
          <w:szCs w:val="18"/>
        </w:rPr>
        <w:t>hónapon</w:t>
      </w:r>
      <w:r>
        <w:rPr>
          <w:sz w:val="18"/>
          <w:szCs w:val="18"/>
        </w:rPr>
        <w:t xml:space="preserve"> </w:t>
      </w:r>
      <w:r>
        <w:rPr>
          <w:sz w:val="18"/>
          <w:szCs w:val="18"/>
        </w:rPr>
        <w:t>belül</w:t>
      </w:r>
      <w:r>
        <w:rPr>
          <w:sz w:val="18"/>
          <w:szCs w:val="18"/>
        </w:rPr>
        <w:t xml:space="preserve"> </w:t>
      </w:r>
      <w:r>
        <w:rPr>
          <w:sz w:val="18"/>
          <w:szCs w:val="18"/>
        </w:rPr>
        <w:t>tájékoztatja</w:t>
      </w:r>
      <w:r>
        <w:rPr>
          <w:sz w:val="18"/>
          <w:szCs w:val="18"/>
        </w:rPr>
        <w:t xml:space="preserve"> </w:t>
      </w:r>
      <w:r>
        <w:rPr>
          <w:sz w:val="18"/>
          <w:szCs w:val="18"/>
        </w:rPr>
        <w:t>az</w:t>
      </w:r>
      <w:r>
        <w:rPr>
          <w:sz w:val="18"/>
          <w:szCs w:val="18"/>
        </w:rPr>
        <w:t xml:space="preserve"> </w:t>
      </w:r>
      <w:r>
        <w:rPr>
          <w:sz w:val="18"/>
          <w:szCs w:val="18"/>
        </w:rPr>
        <w:t>érintettet</w:t>
      </w:r>
      <w:r>
        <w:rPr>
          <w:sz w:val="18"/>
          <w:szCs w:val="18"/>
        </w:rPr>
        <w:t xml:space="preserve"> a GDPR 15-22. </w:t>
      </w:r>
      <w:r>
        <w:rPr>
          <w:sz w:val="18"/>
          <w:szCs w:val="18"/>
        </w:rPr>
        <w:t>cikk</w:t>
      </w:r>
      <w:r>
        <w:rPr>
          <w:sz w:val="18"/>
          <w:szCs w:val="18"/>
        </w:rPr>
        <w:t xml:space="preserve"> </w:t>
      </w:r>
      <w:r>
        <w:rPr>
          <w:sz w:val="18"/>
          <w:szCs w:val="18"/>
        </w:rPr>
        <w:t>szerinti</w:t>
      </w:r>
      <w:r>
        <w:rPr>
          <w:sz w:val="18"/>
          <w:szCs w:val="18"/>
        </w:rPr>
        <w:t xml:space="preserve"> </w:t>
      </w:r>
      <w:r>
        <w:rPr>
          <w:sz w:val="18"/>
          <w:szCs w:val="18"/>
        </w:rPr>
        <w:t>kérelem</w:t>
      </w:r>
      <w:r>
        <w:rPr>
          <w:sz w:val="18"/>
          <w:szCs w:val="18"/>
        </w:rPr>
        <w:t xml:space="preserve"> </w:t>
      </w:r>
      <w:r>
        <w:rPr>
          <w:sz w:val="18"/>
          <w:szCs w:val="18"/>
        </w:rPr>
        <w:t>nyomán</w:t>
      </w:r>
      <w:r>
        <w:rPr>
          <w:sz w:val="18"/>
          <w:szCs w:val="18"/>
        </w:rPr>
        <w:t xml:space="preserve"> </w:t>
      </w:r>
      <w:r>
        <w:rPr>
          <w:sz w:val="18"/>
          <w:szCs w:val="18"/>
        </w:rPr>
        <w:t>hozott</w:t>
      </w:r>
      <w:r>
        <w:rPr>
          <w:sz w:val="18"/>
          <w:szCs w:val="18"/>
        </w:rPr>
        <w:t xml:space="preserve"> </w:t>
      </w:r>
      <w:r>
        <w:rPr>
          <w:sz w:val="18"/>
          <w:szCs w:val="18"/>
        </w:rPr>
        <w:t>intézkedésekről</w:t>
      </w:r>
      <w:r>
        <w:rPr>
          <w:sz w:val="18"/>
          <w:szCs w:val="18"/>
        </w:rPr>
        <w:t xml:space="preserve">. </w:t>
      </w:r>
      <w:r>
        <w:rPr>
          <w:sz w:val="18"/>
          <w:szCs w:val="18"/>
        </w:rPr>
        <w:t>Szükség</w:t>
      </w:r>
      <w:r>
        <w:rPr>
          <w:sz w:val="18"/>
          <w:szCs w:val="18"/>
        </w:rPr>
        <w:t xml:space="preserve"> </w:t>
      </w:r>
      <w:r>
        <w:rPr>
          <w:sz w:val="18"/>
          <w:szCs w:val="18"/>
        </w:rPr>
        <w:t>esetén</w:t>
      </w:r>
      <w:r>
        <w:rPr>
          <w:sz w:val="18"/>
          <w:szCs w:val="18"/>
        </w:rPr>
        <w:t xml:space="preserve">, </w:t>
      </w:r>
      <w:r>
        <w:rPr>
          <w:sz w:val="18"/>
          <w:szCs w:val="18"/>
        </w:rPr>
        <w:t>figyelembe</w:t>
      </w:r>
      <w:r>
        <w:rPr>
          <w:sz w:val="18"/>
          <w:szCs w:val="18"/>
        </w:rPr>
        <w:t xml:space="preserve"> </w:t>
      </w:r>
      <w:r>
        <w:rPr>
          <w:sz w:val="18"/>
          <w:szCs w:val="18"/>
        </w:rPr>
        <w:t>véve</w:t>
      </w:r>
      <w:r>
        <w:rPr>
          <w:sz w:val="18"/>
          <w:szCs w:val="18"/>
        </w:rPr>
        <w:t xml:space="preserve"> a </w:t>
      </w:r>
      <w:r>
        <w:rPr>
          <w:sz w:val="18"/>
          <w:szCs w:val="18"/>
        </w:rPr>
        <w:t>kérelem</w:t>
      </w:r>
      <w:r>
        <w:rPr>
          <w:sz w:val="18"/>
          <w:szCs w:val="18"/>
        </w:rPr>
        <w:t xml:space="preserve"> </w:t>
      </w:r>
      <w:r>
        <w:rPr>
          <w:sz w:val="18"/>
          <w:szCs w:val="18"/>
        </w:rPr>
        <w:t>összetettségét</w:t>
      </w:r>
      <w:r>
        <w:rPr>
          <w:sz w:val="18"/>
          <w:szCs w:val="18"/>
        </w:rPr>
        <w:t xml:space="preserve"> </w:t>
      </w:r>
      <w:r>
        <w:rPr>
          <w:sz w:val="18"/>
          <w:szCs w:val="18"/>
        </w:rPr>
        <w:t>és</w:t>
      </w:r>
      <w:r>
        <w:rPr>
          <w:sz w:val="18"/>
          <w:szCs w:val="18"/>
        </w:rPr>
        <w:t xml:space="preserve"> a </w:t>
      </w:r>
      <w:r>
        <w:rPr>
          <w:sz w:val="18"/>
          <w:szCs w:val="18"/>
        </w:rPr>
        <w:t>kérelmek</w:t>
      </w:r>
      <w:r>
        <w:rPr>
          <w:sz w:val="18"/>
          <w:szCs w:val="18"/>
        </w:rPr>
        <w:t xml:space="preserve"> </w:t>
      </w:r>
      <w:r>
        <w:rPr>
          <w:sz w:val="18"/>
          <w:szCs w:val="18"/>
        </w:rPr>
        <w:t>számát</w:t>
      </w:r>
      <w:r>
        <w:rPr>
          <w:sz w:val="18"/>
          <w:szCs w:val="18"/>
        </w:rPr>
        <w:t xml:space="preserve">, </w:t>
      </w:r>
      <w:r>
        <w:rPr>
          <w:sz w:val="18"/>
          <w:szCs w:val="18"/>
        </w:rPr>
        <w:t>ez</w:t>
      </w:r>
      <w:r>
        <w:rPr>
          <w:sz w:val="18"/>
          <w:szCs w:val="18"/>
        </w:rPr>
        <w:t xml:space="preserve"> a </w:t>
      </w:r>
      <w:r>
        <w:rPr>
          <w:sz w:val="18"/>
          <w:szCs w:val="18"/>
        </w:rPr>
        <w:t>határidő</w:t>
      </w:r>
      <w:r>
        <w:rPr>
          <w:sz w:val="18"/>
          <w:szCs w:val="18"/>
        </w:rPr>
        <w:t xml:space="preserve"> </w:t>
      </w:r>
      <w:r>
        <w:rPr>
          <w:sz w:val="18"/>
          <w:szCs w:val="18"/>
        </w:rPr>
        <w:t>további</w:t>
      </w:r>
      <w:r>
        <w:rPr>
          <w:sz w:val="18"/>
          <w:szCs w:val="18"/>
        </w:rPr>
        <w:t xml:space="preserve"> </w:t>
      </w:r>
      <w:r>
        <w:rPr>
          <w:sz w:val="18"/>
          <w:szCs w:val="18"/>
        </w:rPr>
        <w:t>két</w:t>
      </w:r>
      <w:r>
        <w:rPr>
          <w:sz w:val="18"/>
          <w:szCs w:val="18"/>
        </w:rPr>
        <w:t xml:space="preserve"> </w:t>
      </w:r>
      <w:r>
        <w:rPr>
          <w:sz w:val="18"/>
          <w:szCs w:val="18"/>
        </w:rPr>
        <w:t>hónappal</w:t>
      </w:r>
      <w:r>
        <w:rPr>
          <w:sz w:val="18"/>
          <w:szCs w:val="18"/>
        </w:rPr>
        <w:t xml:space="preserve"> </w:t>
      </w:r>
      <w:r>
        <w:rPr>
          <w:sz w:val="18"/>
          <w:szCs w:val="18"/>
        </w:rPr>
        <w:t>meghosszabbítható</w:t>
      </w:r>
      <w:r>
        <w:rPr>
          <w:sz w:val="18"/>
          <w:szCs w:val="18"/>
        </w:rPr>
        <w:t xml:space="preserve">. A </w:t>
      </w:r>
      <w:r>
        <w:rPr>
          <w:sz w:val="18"/>
          <w:szCs w:val="18"/>
        </w:rPr>
        <w:t>h</w:t>
      </w:r>
      <w:r>
        <w:rPr>
          <w:sz w:val="18"/>
          <w:szCs w:val="18"/>
        </w:rPr>
        <w:t>atáridő</w:t>
      </w:r>
      <w:r>
        <w:rPr>
          <w:sz w:val="18"/>
          <w:szCs w:val="18"/>
        </w:rPr>
        <w:t xml:space="preserve"> </w:t>
      </w:r>
      <w:r>
        <w:rPr>
          <w:sz w:val="18"/>
          <w:szCs w:val="18"/>
        </w:rPr>
        <w:t>meghosszabbításáról</w:t>
      </w:r>
      <w:r>
        <w:rPr>
          <w:sz w:val="18"/>
          <w:szCs w:val="18"/>
        </w:rPr>
        <w:t xml:space="preserve"> </w:t>
      </w:r>
      <w:r>
        <w:rPr>
          <w:sz w:val="18"/>
          <w:szCs w:val="18"/>
        </w:rPr>
        <w:t>az</w:t>
      </w:r>
      <w:r>
        <w:rPr>
          <w:sz w:val="18"/>
          <w:szCs w:val="18"/>
        </w:rPr>
        <w:t xml:space="preserve"> </w:t>
      </w:r>
      <w:r>
        <w:rPr>
          <w:sz w:val="18"/>
          <w:szCs w:val="18"/>
        </w:rPr>
        <w:t>A</w:t>
      </w:r>
      <w:r>
        <w:rPr>
          <w:sz w:val="18"/>
          <w:szCs w:val="18"/>
        </w:rPr>
        <w:t>datkezelő</w:t>
      </w:r>
      <w:r>
        <w:rPr>
          <w:sz w:val="18"/>
          <w:szCs w:val="18"/>
        </w:rPr>
        <w:t xml:space="preserve"> a </w:t>
      </w:r>
      <w:r>
        <w:rPr>
          <w:sz w:val="18"/>
          <w:szCs w:val="18"/>
        </w:rPr>
        <w:t>késedelem</w:t>
      </w:r>
      <w:r>
        <w:rPr>
          <w:sz w:val="18"/>
          <w:szCs w:val="18"/>
        </w:rPr>
        <w:t xml:space="preserve"> </w:t>
      </w:r>
      <w:r>
        <w:rPr>
          <w:sz w:val="18"/>
          <w:szCs w:val="18"/>
        </w:rPr>
        <w:t>okainak</w:t>
      </w:r>
      <w:r>
        <w:rPr>
          <w:sz w:val="18"/>
          <w:szCs w:val="18"/>
        </w:rPr>
        <w:t xml:space="preserve"> </w:t>
      </w:r>
      <w:r>
        <w:rPr>
          <w:sz w:val="18"/>
          <w:szCs w:val="18"/>
        </w:rPr>
        <w:t>megjelölésével</w:t>
      </w:r>
      <w:r>
        <w:rPr>
          <w:sz w:val="18"/>
          <w:szCs w:val="18"/>
        </w:rPr>
        <w:t xml:space="preserve"> a </w:t>
      </w:r>
      <w:r>
        <w:rPr>
          <w:sz w:val="18"/>
          <w:szCs w:val="18"/>
        </w:rPr>
        <w:t>kérelem</w:t>
      </w:r>
      <w:r>
        <w:rPr>
          <w:sz w:val="18"/>
          <w:szCs w:val="18"/>
        </w:rPr>
        <w:t xml:space="preserve"> </w:t>
      </w:r>
      <w:r>
        <w:rPr>
          <w:sz w:val="18"/>
          <w:szCs w:val="18"/>
        </w:rPr>
        <w:t>kézhezvételétől</w:t>
      </w:r>
      <w:r>
        <w:rPr>
          <w:sz w:val="18"/>
          <w:szCs w:val="18"/>
        </w:rPr>
        <w:t xml:space="preserve"> </w:t>
      </w:r>
      <w:r>
        <w:rPr>
          <w:sz w:val="18"/>
          <w:szCs w:val="18"/>
        </w:rPr>
        <w:t>számított</w:t>
      </w:r>
      <w:r>
        <w:rPr>
          <w:sz w:val="18"/>
          <w:szCs w:val="18"/>
        </w:rPr>
        <w:t xml:space="preserve"> </w:t>
      </w:r>
      <w:r>
        <w:rPr>
          <w:sz w:val="18"/>
          <w:szCs w:val="18"/>
        </w:rPr>
        <w:t>egy</w:t>
      </w:r>
      <w:r>
        <w:rPr>
          <w:sz w:val="18"/>
          <w:szCs w:val="18"/>
        </w:rPr>
        <w:t xml:space="preserve"> </w:t>
      </w:r>
      <w:r>
        <w:rPr>
          <w:sz w:val="18"/>
          <w:szCs w:val="18"/>
        </w:rPr>
        <w:t>hónapon</w:t>
      </w:r>
      <w:r>
        <w:rPr>
          <w:sz w:val="18"/>
          <w:szCs w:val="18"/>
        </w:rPr>
        <w:t xml:space="preserve"> </w:t>
      </w:r>
      <w:r>
        <w:rPr>
          <w:sz w:val="18"/>
          <w:szCs w:val="18"/>
        </w:rPr>
        <w:t>belül</w:t>
      </w:r>
      <w:r>
        <w:rPr>
          <w:sz w:val="18"/>
          <w:szCs w:val="18"/>
        </w:rPr>
        <w:t xml:space="preserve"> </w:t>
      </w:r>
      <w:r>
        <w:rPr>
          <w:sz w:val="18"/>
          <w:szCs w:val="18"/>
        </w:rPr>
        <w:t>tájékoztatja</w:t>
      </w:r>
      <w:r>
        <w:rPr>
          <w:sz w:val="18"/>
          <w:szCs w:val="18"/>
        </w:rPr>
        <w:t xml:space="preserve"> </w:t>
      </w:r>
      <w:r>
        <w:rPr>
          <w:sz w:val="18"/>
          <w:szCs w:val="18"/>
        </w:rPr>
        <w:t>az</w:t>
      </w:r>
      <w:r>
        <w:rPr>
          <w:sz w:val="18"/>
          <w:szCs w:val="18"/>
        </w:rPr>
        <w:t xml:space="preserve"> </w:t>
      </w:r>
      <w:r>
        <w:rPr>
          <w:sz w:val="18"/>
          <w:szCs w:val="18"/>
        </w:rPr>
        <w:t>érintettet</w:t>
      </w:r>
      <w:r>
        <w:rPr>
          <w:sz w:val="18"/>
          <w:szCs w:val="18"/>
        </w:rPr>
        <w:t xml:space="preserve">. Ha </w:t>
      </w:r>
      <w:r>
        <w:rPr>
          <w:sz w:val="18"/>
          <w:szCs w:val="18"/>
        </w:rPr>
        <w:t>az</w:t>
      </w:r>
      <w:r>
        <w:rPr>
          <w:sz w:val="18"/>
          <w:szCs w:val="18"/>
        </w:rPr>
        <w:t xml:space="preserve"> </w:t>
      </w:r>
      <w:r>
        <w:rPr>
          <w:sz w:val="18"/>
          <w:szCs w:val="18"/>
        </w:rPr>
        <w:t>érintett</w:t>
      </w:r>
      <w:r>
        <w:rPr>
          <w:sz w:val="18"/>
          <w:szCs w:val="18"/>
        </w:rPr>
        <w:t xml:space="preserve"> </w:t>
      </w:r>
      <w:r>
        <w:rPr>
          <w:sz w:val="18"/>
          <w:szCs w:val="18"/>
        </w:rPr>
        <w:t>elektronikus</w:t>
      </w:r>
      <w:r>
        <w:rPr>
          <w:sz w:val="18"/>
          <w:szCs w:val="18"/>
        </w:rPr>
        <w:t xml:space="preserve"> </w:t>
      </w:r>
      <w:r>
        <w:rPr>
          <w:sz w:val="18"/>
          <w:szCs w:val="18"/>
        </w:rPr>
        <w:t>úton</w:t>
      </w:r>
      <w:r>
        <w:rPr>
          <w:sz w:val="18"/>
          <w:szCs w:val="18"/>
        </w:rPr>
        <w:t xml:space="preserve"> </w:t>
      </w:r>
      <w:r>
        <w:rPr>
          <w:sz w:val="18"/>
          <w:szCs w:val="18"/>
        </w:rPr>
        <w:t>nyújtotta</w:t>
      </w:r>
      <w:r>
        <w:rPr>
          <w:sz w:val="18"/>
          <w:szCs w:val="18"/>
        </w:rPr>
        <w:t xml:space="preserve"> be a </w:t>
      </w:r>
      <w:r>
        <w:rPr>
          <w:sz w:val="18"/>
          <w:szCs w:val="18"/>
        </w:rPr>
        <w:t>kérelmet</w:t>
      </w:r>
      <w:r>
        <w:rPr>
          <w:sz w:val="18"/>
          <w:szCs w:val="18"/>
        </w:rPr>
        <w:t xml:space="preserve">, a </w:t>
      </w:r>
      <w:r>
        <w:rPr>
          <w:sz w:val="18"/>
          <w:szCs w:val="18"/>
        </w:rPr>
        <w:t>tájékoztatás</w:t>
      </w:r>
      <w:r>
        <w:rPr>
          <w:sz w:val="18"/>
          <w:szCs w:val="18"/>
        </w:rPr>
        <w:t xml:space="preserve"> </w:t>
      </w:r>
      <w:r>
        <w:rPr>
          <w:sz w:val="18"/>
          <w:szCs w:val="18"/>
        </w:rPr>
        <w:t>elektronikus</w:t>
      </w:r>
      <w:r>
        <w:rPr>
          <w:sz w:val="18"/>
          <w:szCs w:val="18"/>
        </w:rPr>
        <w:t xml:space="preserve"> </w:t>
      </w:r>
      <w:r>
        <w:rPr>
          <w:sz w:val="18"/>
          <w:szCs w:val="18"/>
        </w:rPr>
        <w:t>úton</w:t>
      </w:r>
      <w:r>
        <w:rPr>
          <w:sz w:val="18"/>
          <w:szCs w:val="18"/>
        </w:rPr>
        <w:t xml:space="preserve"> </w:t>
      </w:r>
      <w:r>
        <w:rPr>
          <w:sz w:val="18"/>
          <w:szCs w:val="18"/>
        </w:rPr>
        <w:t>kerül</w:t>
      </w:r>
      <w:r>
        <w:rPr>
          <w:sz w:val="18"/>
          <w:szCs w:val="18"/>
        </w:rPr>
        <w:t xml:space="preserve"> </w:t>
      </w:r>
      <w:r>
        <w:rPr>
          <w:sz w:val="18"/>
          <w:szCs w:val="18"/>
        </w:rPr>
        <w:t>megadásra</w:t>
      </w:r>
      <w:r>
        <w:rPr>
          <w:sz w:val="18"/>
          <w:szCs w:val="18"/>
        </w:rPr>
        <w:t xml:space="preserve">, </w:t>
      </w:r>
      <w:r>
        <w:rPr>
          <w:sz w:val="18"/>
          <w:szCs w:val="18"/>
        </w:rPr>
        <w:t>kivéve</w:t>
      </w:r>
      <w:r>
        <w:rPr>
          <w:sz w:val="18"/>
          <w:szCs w:val="18"/>
        </w:rPr>
        <w:t xml:space="preserve">, ha </w:t>
      </w:r>
      <w:r>
        <w:rPr>
          <w:sz w:val="18"/>
          <w:szCs w:val="18"/>
        </w:rPr>
        <w:t>az</w:t>
      </w:r>
      <w:r>
        <w:rPr>
          <w:sz w:val="18"/>
          <w:szCs w:val="18"/>
        </w:rPr>
        <w:t xml:space="preserve"> </w:t>
      </w:r>
      <w:r>
        <w:rPr>
          <w:sz w:val="18"/>
          <w:szCs w:val="18"/>
        </w:rPr>
        <w:t>érintett</w:t>
      </w:r>
      <w:r>
        <w:rPr>
          <w:sz w:val="18"/>
          <w:szCs w:val="18"/>
        </w:rPr>
        <w:t xml:space="preserve"> </w:t>
      </w:r>
      <w:r>
        <w:rPr>
          <w:sz w:val="18"/>
          <w:szCs w:val="18"/>
        </w:rPr>
        <w:t>azt</w:t>
      </w:r>
      <w:r>
        <w:rPr>
          <w:sz w:val="18"/>
          <w:szCs w:val="18"/>
        </w:rPr>
        <w:t xml:space="preserve"> </w:t>
      </w:r>
      <w:r>
        <w:rPr>
          <w:sz w:val="18"/>
          <w:szCs w:val="18"/>
        </w:rPr>
        <w:t>másként</w:t>
      </w:r>
      <w:r>
        <w:rPr>
          <w:sz w:val="18"/>
          <w:szCs w:val="18"/>
        </w:rPr>
        <w:t xml:space="preserve"> </w:t>
      </w:r>
      <w:r>
        <w:rPr>
          <w:sz w:val="18"/>
          <w:szCs w:val="18"/>
        </w:rPr>
        <w:t>kéri</w:t>
      </w:r>
      <w:r>
        <w:rPr>
          <w:sz w:val="18"/>
          <w:szCs w:val="18"/>
        </w:rPr>
        <w:t>.</w:t>
      </w:r>
    </w:p>
    <w:p>
      <w:pPr>
        <w:spacing w:beforeLines="50" w:before="120" w:afterLines="50" w:after="120" w:line="240" w:lineRule="exact"/>
        <w:jc w:val="both"/>
        <w:rPr>
          <w:sz w:val="18"/>
          <w:szCs w:val="18"/>
        </w:rPr>
      </w:pPr>
      <w:r>
        <w:rPr>
          <w:sz w:val="18"/>
          <w:szCs w:val="18"/>
        </w:rPr>
        <w:t xml:space="preserve">Ha </w:t>
      </w:r>
      <w:r>
        <w:rPr>
          <w:sz w:val="18"/>
          <w:szCs w:val="18"/>
        </w:rPr>
        <w:t>az</w:t>
      </w:r>
      <w:r>
        <w:rPr>
          <w:sz w:val="18"/>
          <w:szCs w:val="18"/>
        </w:rPr>
        <w:t xml:space="preserve"> </w:t>
      </w:r>
      <w:r>
        <w:rPr>
          <w:sz w:val="18"/>
          <w:szCs w:val="18"/>
        </w:rPr>
        <w:t>Adatkezelő</w:t>
      </w:r>
      <w:r>
        <w:rPr>
          <w:sz w:val="18"/>
          <w:szCs w:val="18"/>
        </w:rPr>
        <w:t xml:space="preserve"> </w:t>
      </w:r>
      <w:r>
        <w:rPr>
          <w:sz w:val="18"/>
          <w:szCs w:val="18"/>
        </w:rPr>
        <w:t>nem</w:t>
      </w:r>
      <w:r>
        <w:rPr>
          <w:sz w:val="18"/>
          <w:szCs w:val="18"/>
        </w:rPr>
        <w:t xml:space="preserve"> </w:t>
      </w:r>
      <w:r>
        <w:rPr>
          <w:sz w:val="18"/>
          <w:szCs w:val="18"/>
        </w:rPr>
        <w:t>tesz</w:t>
      </w:r>
      <w:r>
        <w:rPr>
          <w:sz w:val="18"/>
          <w:szCs w:val="18"/>
        </w:rPr>
        <w:t xml:space="preserve"> </w:t>
      </w:r>
      <w:r>
        <w:rPr>
          <w:sz w:val="18"/>
          <w:szCs w:val="18"/>
        </w:rPr>
        <w:t>intézkedéseket</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ké</w:t>
      </w:r>
      <w:r>
        <w:rPr>
          <w:sz w:val="18"/>
          <w:szCs w:val="18"/>
        </w:rPr>
        <w:t>relme</w:t>
      </w:r>
      <w:r>
        <w:rPr>
          <w:sz w:val="18"/>
          <w:szCs w:val="18"/>
        </w:rPr>
        <w:t xml:space="preserve"> </w:t>
      </w:r>
      <w:r>
        <w:rPr>
          <w:sz w:val="18"/>
          <w:szCs w:val="18"/>
        </w:rPr>
        <w:t>nyomán</w:t>
      </w:r>
      <w:r>
        <w:rPr>
          <w:sz w:val="18"/>
          <w:szCs w:val="18"/>
        </w:rPr>
        <w:t xml:space="preserve"> </w:t>
      </w:r>
      <w:r>
        <w:rPr>
          <w:sz w:val="18"/>
          <w:szCs w:val="18"/>
        </w:rPr>
        <w:t>késedelem</w:t>
      </w:r>
      <w:r>
        <w:rPr>
          <w:sz w:val="18"/>
          <w:szCs w:val="18"/>
        </w:rPr>
        <w:t xml:space="preserve"> </w:t>
      </w:r>
      <w:r>
        <w:rPr>
          <w:sz w:val="18"/>
          <w:szCs w:val="18"/>
        </w:rPr>
        <w:t>nélkül</w:t>
      </w:r>
      <w:r>
        <w:rPr>
          <w:sz w:val="18"/>
          <w:szCs w:val="18"/>
        </w:rPr>
        <w:t xml:space="preserve">, de </w:t>
      </w:r>
      <w:r>
        <w:rPr>
          <w:sz w:val="18"/>
          <w:szCs w:val="18"/>
        </w:rPr>
        <w:t>legkésőbb</w:t>
      </w:r>
      <w:r>
        <w:rPr>
          <w:sz w:val="18"/>
          <w:szCs w:val="18"/>
        </w:rPr>
        <w:t xml:space="preserve"> a </w:t>
      </w:r>
      <w:r>
        <w:rPr>
          <w:sz w:val="18"/>
          <w:szCs w:val="18"/>
        </w:rPr>
        <w:t>kérelem</w:t>
      </w:r>
      <w:r>
        <w:rPr>
          <w:sz w:val="18"/>
          <w:szCs w:val="18"/>
        </w:rPr>
        <w:t xml:space="preserve"> </w:t>
      </w:r>
      <w:r>
        <w:rPr>
          <w:sz w:val="18"/>
          <w:szCs w:val="18"/>
        </w:rPr>
        <w:t>beérkezésétől</w:t>
      </w:r>
      <w:r>
        <w:rPr>
          <w:sz w:val="18"/>
          <w:szCs w:val="18"/>
        </w:rPr>
        <w:t xml:space="preserve"> </w:t>
      </w:r>
      <w:r>
        <w:rPr>
          <w:sz w:val="18"/>
          <w:szCs w:val="18"/>
        </w:rPr>
        <w:t>számított</w:t>
      </w:r>
      <w:r>
        <w:rPr>
          <w:sz w:val="18"/>
          <w:szCs w:val="18"/>
        </w:rPr>
        <w:t xml:space="preserve"> </w:t>
      </w:r>
      <w:r>
        <w:rPr>
          <w:sz w:val="18"/>
          <w:szCs w:val="18"/>
        </w:rPr>
        <w:t>egy</w:t>
      </w:r>
      <w:r>
        <w:rPr>
          <w:sz w:val="18"/>
          <w:szCs w:val="18"/>
        </w:rPr>
        <w:t xml:space="preserve"> </w:t>
      </w:r>
      <w:r>
        <w:rPr>
          <w:sz w:val="18"/>
          <w:szCs w:val="18"/>
        </w:rPr>
        <w:t>hónapon</w:t>
      </w:r>
      <w:r>
        <w:rPr>
          <w:sz w:val="18"/>
          <w:szCs w:val="18"/>
        </w:rPr>
        <w:t xml:space="preserve"> </w:t>
      </w:r>
      <w:r>
        <w:rPr>
          <w:sz w:val="18"/>
          <w:szCs w:val="18"/>
        </w:rPr>
        <w:t>belül</w:t>
      </w:r>
      <w:r>
        <w:rPr>
          <w:sz w:val="18"/>
          <w:szCs w:val="18"/>
        </w:rPr>
        <w:t xml:space="preserve"> </w:t>
      </w:r>
      <w:r>
        <w:rPr>
          <w:sz w:val="18"/>
          <w:szCs w:val="18"/>
        </w:rPr>
        <w:t>tájékoztatja</w:t>
      </w:r>
      <w:r>
        <w:rPr>
          <w:sz w:val="18"/>
          <w:szCs w:val="18"/>
        </w:rPr>
        <w:t xml:space="preserve"> </w:t>
      </w:r>
      <w:r>
        <w:rPr>
          <w:sz w:val="18"/>
          <w:szCs w:val="18"/>
        </w:rPr>
        <w:t>az</w:t>
      </w:r>
      <w:r>
        <w:rPr>
          <w:sz w:val="18"/>
          <w:szCs w:val="18"/>
        </w:rPr>
        <w:t xml:space="preserve"> </w:t>
      </w:r>
      <w:r>
        <w:rPr>
          <w:sz w:val="18"/>
          <w:szCs w:val="18"/>
        </w:rPr>
        <w:t>érintettet</w:t>
      </w:r>
      <w:r>
        <w:rPr>
          <w:sz w:val="18"/>
          <w:szCs w:val="18"/>
        </w:rPr>
        <w:t xml:space="preserve"> </w:t>
      </w:r>
      <w:r>
        <w:rPr>
          <w:sz w:val="18"/>
          <w:szCs w:val="18"/>
        </w:rPr>
        <w:t>az</w:t>
      </w:r>
      <w:r>
        <w:rPr>
          <w:sz w:val="18"/>
          <w:szCs w:val="18"/>
        </w:rPr>
        <w:t xml:space="preserve"> </w:t>
      </w:r>
      <w:r>
        <w:rPr>
          <w:sz w:val="18"/>
          <w:szCs w:val="18"/>
        </w:rPr>
        <w:t>intézkedés</w:t>
      </w:r>
      <w:r>
        <w:rPr>
          <w:sz w:val="18"/>
          <w:szCs w:val="18"/>
        </w:rPr>
        <w:t xml:space="preserve"> </w:t>
      </w:r>
      <w:r>
        <w:rPr>
          <w:sz w:val="18"/>
          <w:szCs w:val="18"/>
        </w:rPr>
        <w:t>elmaradásának</w:t>
      </w:r>
      <w:r>
        <w:rPr>
          <w:sz w:val="18"/>
          <w:szCs w:val="18"/>
        </w:rPr>
        <w:t xml:space="preserve"> </w:t>
      </w:r>
      <w:r>
        <w:rPr>
          <w:sz w:val="18"/>
          <w:szCs w:val="18"/>
        </w:rPr>
        <w:t>okairól</w:t>
      </w:r>
      <w:r>
        <w:rPr>
          <w:sz w:val="18"/>
          <w:szCs w:val="18"/>
        </w:rPr>
        <w:t xml:space="preserve">, </w:t>
      </w:r>
      <w:r>
        <w:rPr>
          <w:sz w:val="18"/>
          <w:szCs w:val="18"/>
        </w:rPr>
        <w:t>valamint</w:t>
      </w:r>
      <w:r>
        <w:rPr>
          <w:sz w:val="18"/>
          <w:szCs w:val="18"/>
        </w:rPr>
        <w:t xml:space="preserve"> </w:t>
      </w:r>
      <w:r>
        <w:rPr>
          <w:sz w:val="18"/>
          <w:szCs w:val="18"/>
        </w:rPr>
        <w:t>arról</w:t>
      </w:r>
      <w:r>
        <w:rPr>
          <w:sz w:val="18"/>
          <w:szCs w:val="18"/>
        </w:rPr>
        <w:t xml:space="preserve">, </w:t>
      </w:r>
      <w:r>
        <w:rPr>
          <w:sz w:val="18"/>
          <w:szCs w:val="18"/>
        </w:rPr>
        <w:t>hogy</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panaszt</w:t>
      </w:r>
      <w:r>
        <w:rPr>
          <w:sz w:val="18"/>
          <w:szCs w:val="18"/>
        </w:rPr>
        <w:t xml:space="preserve"> </w:t>
      </w:r>
      <w:r>
        <w:rPr>
          <w:sz w:val="18"/>
          <w:szCs w:val="18"/>
        </w:rPr>
        <w:t>nyújthat</w:t>
      </w:r>
      <w:r>
        <w:rPr>
          <w:sz w:val="18"/>
          <w:szCs w:val="18"/>
        </w:rPr>
        <w:t xml:space="preserve"> be </w:t>
      </w:r>
      <w:r>
        <w:rPr>
          <w:sz w:val="18"/>
          <w:szCs w:val="18"/>
        </w:rPr>
        <w:t>valamely</w:t>
      </w:r>
      <w:r>
        <w:rPr>
          <w:sz w:val="18"/>
          <w:szCs w:val="18"/>
        </w:rPr>
        <w:t xml:space="preserve"> </w:t>
      </w:r>
      <w:r>
        <w:rPr>
          <w:sz w:val="18"/>
          <w:szCs w:val="18"/>
        </w:rPr>
        <w:t>felügyeleti</w:t>
      </w:r>
      <w:r>
        <w:rPr>
          <w:sz w:val="18"/>
          <w:szCs w:val="18"/>
        </w:rPr>
        <w:t xml:space="preserve"> </w:t>
      </w:r>
      <w:r>
        <w:rPr>
          <w:sz w:val="18"/>
          <w:szCs w:val="18"/>
        </w:rPr>
        <w:t>hatóságnál</w:t>
      </w:r>
      <w:r>
        <w:rPr>
          <w:sz w:val="18"/>
          <w:szCs w:val="18"/>
        </w:rPr>
        <w:t xml:space="preserve">, </w:t>
      </w:r>
      <w:r>
        <w:rPr>
          <w:sz w:val="18"/>
          <w:szCs w:val="18"/>
        </w:rPr>
        <w:t>és</w:t>
      </w:r>
      <w:r>
        <w:rPr>
          <w:sz w:val="18"/>
          <w:szCs w:val="18"/>
        </w:rPr>
        <w:t xml:space="preserve"> </w:t>
      </w:r>
      <w:r>
        <w:rPr>
          <w:sz w:val="18"/>
          <w:szCs w:val="18"/>
        </w:rPr>
        <w:t>élhet</w:t>
      </w:r>
      <w:r>
        <w:rPr>
          <w:sz w:val="18"/>
          <w:szCs w:val="18"/>
        </w:rPr>
        <w:t xml:space="preserve"> </w:t>
      </w:r>
      <w:r>
        <w:rPr>
          <w:sz w:val="18"/>
          <w:szCs w:val="18"/>
        </w:rPr>
        <w:t>bírósági</w:t>
      </w:r>
      <w:r>
        <w:rPr>
          <w:sz w:val="18"/>
          <w:szCs w:val="18"/>
        </w:rPr>
        <w:t xml:space="preserve"> </w:t>
      </w:r>
      <w:r>
        <w:rPr>
          <w:sz w:val="18"/>
          <w:szCs w:val="18"/>
        </w:rPr>
        <w:t>jogorvoslati</w:t>
      </w:r>
      <w:r>
        <w:rPr>
          <w:sz w:val="18"/>
          <w:szCs w:val="18"/>
        </w:rPr>
        <w:t xml:space="preserve"> </w:t>
      </w:r>
      <w:r>
        <w:rPr>
          <w:sz w:val="18"/>
          <w:szCs w:val="18"/>
        </w:rPr>
        <w:t>jogával</w:t>
      </w:r>
      <w:r>
        <w:rPr>
          <w:sz w:val="18"/>
          <w:szCs w:val="18"/>
        </w:rPr>
        <w:t>.</w:t>
      </w:r>
    </w:p>
    <w:p>
      <w:pPr>
        <w:spacing w:beforeLines="50" w:before="120" w:afterLines="50" w:after="120" w:line="240" w:lineRule="exact"/>
        <w:jc w:val="both"/>
        <w:rPr>
          <w:sz w:val="18"/>
          <w:szCs w:val="18"/>
        </w:rPr>
      </w:pPr>
      <w:r>
        <w:rPr>
          <w:sz w:val="18"/>
          <w:szCs w:val="18"/>
        </w:rPr>
        <w:t>Adatkezelő</w:t>
      </w:r>
      <w:r>
        <w:rPr>
          <w:sz w:val="18"/>
          <w:szCs w:val="18"/>
        </w:rPr>
        <w:t xml:space="preserve"> a </w:t>
      </w:r>
      <w:r>
        <w:rPr>
          <w:sz w:val="18"/>
          <w:szCs w:val="18"/>
        </w:rPr>
        <w:t>kért</w:t>
      </w:r>
      <w:r>
        <w:rPr>
          <w:sz w:val="18"/>
          <w:szCs w:val="18"/>
        </w:rPr>
        <w:t xml:space="preserve"> </w:t>
      </w:r>
      <w:r>
        <w:rPr>
          <w:sz w:val="18"/>
          <w:szCs w:val="18"/>
        </w:rPr>
        <w:t>információkat</w:t>
      </w:r>
      <w:r>
        <w:rPr>
          <w:sz w:val="18"/>
          <w:szCs w:val="18"/>
        </w:rPr>
        <w:t xml:space="preserve"> </w:t>
      </w:r>
      <w:r>
        <w:rPr>
          <w:sz w:val="18"/>
          <w:szCs w:val="18"/>
        </w:rPr>
        <w:t>és</w:t>
      </w:r>
      <w:r>
        <w:rPr>
          <w:sz w:val="18"/>
          <w:szCs w:val="18"/>
        </w:rPr>
        <w:t xml:space="preserve"> </w:t>
      </w:r>
      <w:r>
        <w:rPr>
          <w:sz w:val="18"/>
          <w:szCs w:val="18"/>
        </w:rPr>
        <w:t>tájékoztatást</w:t>
      </w:r>
      <w:r>
        <w:rPr>
          <w:sz w:val="18"/>
          <w:szCs w:val="18"/>
        </w:rPr>
        <w:t xml:space="preserve"> </w:t>
      </w:r>
      <w:r>
        <w:rPr>
          <w:sz w:val="18"/>
          <w:szCs w:val="18"/>
        </w:rPr>
        <w:t>díjmentesen</w:t>
      </w:r>
      <w:r>
        <w:rPr>
          <w:sz w:val="18"/>
          <w:szCs w:val="18"/>
        </w:rPr>
        <w:t xml:space="preserve"> </w:t>
      </w:r>
      <w:r>
        <w:rPr>
          <w:sz w:val="18"/>
          <w:szCs w:val="18"/>
        </w:rPr>
        <w:t>biztosítja</w:t>
      </w:r>
      <w:r>
        <w:rPr>
          <w:sz w:val="18"/>
          <w:szCs w:val="18"/>
        </w:rPr>
        <w:t xml:space="preserve">. Ha </w:t>
      </w:r>
      <w:r>
        <w:rPr>
          <w:sz w:val="18"/>
          <w:szCs w:val="18"/>
        </w:rPr>
        <w:t>az</w:t>
      </w:r>
      <w:r>
        <w:rPr>
          <w:sz w:val="18"/>
          <w:szCs w:val="18"/>
        </w:rPr>
        <w:t xml:space="preserve"> </w:t>
      </w:r>
      <w:r>
        <w:rPr>
          <w:sz w:val="18"/>
          <w:szCs w:val="18"/>
        </w:rPr>
        <w:t>érintett</w:t>
      </w:r>
      <w:r>
        <w:rPr>
          <w:sz w:val="18"/>
          <w:szCs w:val="18"/>
        </w:rPr>
        <w:t xml:space="preserve"> </w:t>
      </w:r>
      <w:r>
        <w:rPr>
          <w:sz w:val="18"/>
          <w:szCs w:val="18"/>
        </w:rPr>
        <w:t>kérelme</w:t>
      </w:r>
      <w:r>
        <w:rPr>
          <w:sz w:val="18"/>
          <w:szCs w:val="18"/>
        </w:rPr>
        <w:t xml:space="preserve"> </w:t>
      </w:r>
      <w:r>
        <w:rPr>
          <w:sz w:val="18"/>
          <w:szCs w:val="18"/>
        </w:rPr>
        <w:t>egyértelműen</w:t>
      </w:r>
      <w:r>
        <w:rPr>
          <w:sz w:val="18"/>
          <w:szCs w:val="18"/>
        </w:rPr>
        <w:t xml:space="preserve"> </w:t>
      </w:r>
      <w:r>
        <w:rPr>
          <w:sz w:val="18"/>
          <w:szCs w:val="18"/>
        </w:rPr>
        <w:t>megalapozatlan</w:t>
      </w:r>
      <w:r>
        <w:rPr>
          <w:sz w:val="18"/>
          <w:szCs w:val="18"/>
        </w:rPr>
        <w:t xml:space="preserve"> </w:t>
      </w:r>
      <w:r>
        <w:rPr>
          <w:sz w:val="18"/>
          <w:szCs w:val="18"/>
        </w:rPr>
        <w:t>vagy</w:t>
      </w:r>
      <w:r>
        <w:rPr>
          <w:sz w:val="18"/>
          <w:szCs w:val="18"/>
        </w:rPr>
        <w:t xml:space="preserve"> – </w:t>
      </w:r>
      <w:r>
        <w:rPr>
          <w:sz w:val="18"/>
          <w:szCs w:val="18"/>
        </w:rPr>
        <w:t>különösen</w:t>
      </w:r>
      <w:r>
        <w:rPr>
          <w:sz w:val="18"/>
          <w:szCs w:val="18"/>
        </w:rPr>
        <w:t xml:space="preserve"> </w:t>
      </w:r>
      <w:r>
        <w:rPr>
          <w:sz w:val="18"/>
          <w:szCs w:val="18"/>
        </w:rPr>
        <w:t>ismétlődő</w:t>
      </w:r>
      <w:r>
        <w:rPr>
          <w:sz w:val="18"/>
          <w:szCs w:val="18"/>
        </w:rPr>
        <w:t xml:space="preserve"> </w:t>
      </w:r>
      <w:r>
        <w:rPr>
          <w:sz w:val="18"/>
          <w:szCs w:val="18"/>
        </w:rPr>
        <w:t>jellege</w:t>
      </w:r>
      <w:r>
        <w:rPr>
          <w:sz w:val="18"/>
          <w:szCs w:val="18"/>
        </w:rPr>
        <w:t xml:space="preserve"> </w:t>
      </w:r>
      <w:r>
        <w:rPr>
          <w:sz w:val="18"/>
          <w:szCs w:val="18"/>
        </w:rPr>
        <w:t>miatt</w:t>
      </w:r>
      <w:r>
        <w:rPr>
          <w:sz w:val="18"/>
          <w:szCs w:val="18"/>
        </w:rPr>
        <w:t xml:space="preserve"> – </w:t>
      </w:r>
      <w:r>
        <w:rPr>
          <w:sz w:val="18"/>
          <w:szCs w:val="18"/>
        </w:rPr>
        <w:t>túlzó</w:t>
      </w:r>
      <w:r>
        <w:rPr>
          <w:sz w:val="18"/>
          <w:szCs w:val="18"/>
        </w:rPr>
        <w:t xml:space="preserve">, </w:t>
      </w:r>
      <w:r>
        <w:rPr>
          <w:sz w:val="18"/>
          <w:szCs w:val="18"/>
        </w:rPr>
        <w:t>az</w:t>
      </w:r>
      <w:r>
        <w:rPr>
          <w:sz w:val="18"/>
          <w:szCs w:val="18"/>
        </w:rPr>
        <w:t xml:space="preserve"> </w:t>
      </w:r>
      <w:r>
        <w:rPr>
          <w:sz w:val="18"/>
          <w:szCs w:val="18"/>
        </w:rPr>
        <w:t>adatkezelő</w:t>
      </w:r>
      <w:r>
        <w:rPr>
          <w:sz w:val="18"/>
          <w:szCs w:val="18"/>
        </w:rPr>
        <w:t xml:space="preserve">, </w:t>
      </w:r>
      <w:r>
        <w:rPr>
          <w:sz w:val="18"/>
          <w:szCs w:val="18"/>
        </w:rPr>
        <w:t>figyelemmel</w:t>
      </w:r>
      <w:r>
        <w:rPr>
          <w:sz w:val="18"/>
          <w:szCs w:val="18"/>
        </w:rPr>
        <w:t xml:space="preserve"> a </w:t>
      </w:r>
      <w:r>
        <w:rPr>
          <w:sz w:val="18"/>
          <w:szCs w:val="18"/>
        </w:rPr>
        <w:t>kért</w:t>
      </w:r>
      <w:r>
        <w:rPr>
          <w:sz w:val="18"/>
          <w:szCs w:val="18"/>
        </w:rPr>
        <w:t xml:space="preserve"> </w:t>
      </w:r>
      <w:r>
        <w:rPr>
          <w:sz w:val="18"/>
          <w:szCs w:val="18"/>
        </w:rPr>
        <w:t>információ</w:t>
      </w:r>
      <w:r>
        <w:rPr>
          <w:sz w:val="18"/>
          <w:szCs w:val="18"/>
        </w:rPr>
        <w:t xml:space="preserve"> </w:t>
      </w:r>
      <w:r>
        <w:rPr>
          <w:sz w:val="18"/>
          <w:szCs w:val="18"/>
        </w:rPr>
        <w:t>vagy</w:t>
      </w:r>
      <w:r>
        <w:rPr>
          <w:sz w:val="18"/>
          <w:szCs w:val="18"/>
        </w:rPr>
        <w:t xml:space="preserve"> </w:t>
      </w:r>
      <w:r>
        <w:rPr>
          <w:sz w:val="18"/>
          <w:szCs w:val="18"/>
        </w:rPr>
        <w:t>tájékoztatás</w:t>
      </w:r>
      <w:r>
        <w:rPr>
          <w:sz w:val="18"/>
          <w:szCs w:val="18"/>
        </w:rPr>
        <w:t xml:space="preserve"> </w:t>
      </w:r>
      <w:r>
        <w:rPr>
          <w:sz w:val="18"/>
          <w:szCs w:val="18"/>
        </w:rPr>
        <w:t>nyújtásával</w:t>
      </w:r>
      <w:r>
        <w:rPr>
          <w:sz w:val="18"/>
          <w:szCs w:val="18"/>
        </w:rPr>
        <w:t xml:space="preserve"> </w:t>
      </w:r>
      <w:r>
        <w:rPr>
          <w:sz w:val="18"/>
          <w:szCs w:val="18"/>
        </w:rPr>
        <w:t>vagy</w:t>
      </w:r>
      <w:r>
        <w:rPr>
          <w:sz w:val="18"/>
          <w:szCs w:val="18"/>
        </w:rPr>
        <w:t xml:space="preserve"> a </w:t>
      </w:r>
      <w:r>
        <w:rPr>
          <w:sz w:val="18"/>
          <w:szCs w:val="18"/>
        </w:rPr>
        <w:t>kért</w:t>
      </w:r>
      <w:r>
        <w:rPr>
          <w:sz w:val="18"/>
          <w:szCs w:val="18"/>
        </w:rPr>
        <w:t xml:space="preserve"> </w:t>
      </w:r>
      <w:r>
        <w:rPr>
          <w:sz w:val="18"/>
          <w:szCs w:val="18"/>
        </w:rPr>
        <w:t>intézkedés</w:t>
      </w:r>
      <w:r>
        <w:rPr>
          <w:sz w:val="18"/>
          <w:szCs w:val="18"/>
        </w:rPr>
        <w:t xml:space="preserve"> </w:t>
      </w:r>
      <w:r>
        <w:rPr>
          <w:sz w:val="18"/>
          <w:szCs w:val="18"/>
        </w:rPr>
        <w:t>meghozatalával</w:t>
      </w:r>
      <w:r>
        <w:rPr>
          <w:sz w:val="18"/>
          <w:szCs w:val="18"/>
        </w:rPr>
        <w:t xml:space="preserve"> </w:t>
      </w:r>
      <w:r>
        <w:rPr>
          <w:sz w:val="18"/>
          <w:szCs w:val="18"/>
        </w:rPr>
        <w:t>járó</w:t>
      </w:r>
      <w:r>
        <w:rPr>
          <w:sz w:val="18"/>
          <w:szCs w:val="18"/>
        </w:rPr>
        <w:t xml:space="preserve"> </w:t>
      </w:r>
      <w:r>
        <w:rPr>
          <w:sz w:val="18"/>
          <w:szCs w:val="18"/>
        </w:rPr>
        <w:t>adminisztratív</w:t>
      </w:r>
      <w:r>
        <w:rPr>
          <w:sz w:val="18"/>
          <w:szCs w:val="18"/>
        </w:rPr>
        <w:t xml:space="preserve"> </w:t>
      </w:r>
      <w:r>
        <w:rPr>
          <w:sz w:val="18"/>
          <w:szCs w:val="18"/>
        </w:rPr>
        <w:t>költségekre</w:t>
      </w:r>
      <w:r>
        <w:rPr>
          <w:sz w:val="18"/>
          <w:szCs w:val="18"/>
        </w:rPr>
        <w:t xml:space="preserve">, </w:t>
      </w:r>
      <w:r>
        <w:rPr>
          <w:sz w:val="18"/>
          <w:szCs w:val="18"/>
        </w:rPr>
        <w:t>észszerű</w:t>
      </w:r>
      <w:r>
        <w:rPr>
          <w:sz w:val="18"/>
          <w:szCs w:val="18"/>
        </w:rPr>
        <w:t xml:space="preserve"> </w:t>
      </w:r>
      <w:r>
        <w:rPr>
          <w:sz w:val="18"/>
          <w:szCs w:val="18"/>
        </w:rPr>
        <w:t>díjat</w:t>
      </w:r>
      <w:r>
        <w:rPr>
          <w:sz w:val="18"/>
          <w:szCs w:val="18"/>
        </w:rPr>
        <w:t xml:space="preserve"> </w:t>
      </w:r>
      <w:r>
        <w:rPr>
          <w:sz w:val="18"/>
          <w:szCs w:val="18"/>
        </w:rPr>
        <w:t>számolhat</w:t>
      </w:r>
      <w:r>
        <w:rPr>
          <w:sz w:val="18"/>
          <w:szCs w:val="18"/>
        </w:rPr>
        <w:t xml:space="preserve"> </w:t>
      </w:r>
      <w:r>
        <w:rPr>
          <w:sz w:val="18"/>
          <w:szCs w:val="18"/>
        </w:rPr>
        <w:t>fel</w:t>
      </w:r>
      <w:r>
        <w:rPr>
          <w:sz w:val="18"/>
          <w:szCs w:val="18"/>
        </w:rPr>
        <w:t xml:space="preserve">, </w:t>
      </w:r>
      <w:r>
        <w:rPr>
          <w:sz w:val="18"/>
          <w:szCs w:val="18"/>
        </w:rPr>
        <w:t>vagy</w:t>
      </w:r>
      <w:r>
        <w:rPr>
          <w:sz w:val="18"/>
          <w:szCs w:val="18"/>
        </w:rPr>
        <w:t xml:space="preserve"> </w:t>
      </w:r>
      <w:r>
        <w:rPr>
          <w:sz w:val="18"/>
          <w:szCs w:val="18"/>
        </w:rPr>
        <w:t>megtagadhatja</w:t>
      </w:r>
      <w:r>
        <w:rPr>
          <w:sz w:val="18"/>
          <w:szCs w:val="18"/>
        </w:rPr>
        <w:t xml:space="preserve"> a </w:t>
      </w:r>
      <w:r>
        <w:rPr>
          <w:sz w:val="18"/>
          <w:szCs w:val="18"/>
        </w:rPr>
        <w:t>kérelem</w:t>
      </w:r>
      <w:r>
        <w:rPr>
          <w:sz w:val="18"/>
          <w:szCs w:val="18"/>
        </w:rPr>
        <w:t xml:space="preserve"> </w:t>
      </w:r>
      <w:r>
        <w:rPr>
          <w:sz w:val="18"/>
          <w:szCs w:val="18"/>
        </w:rPr>
        <w:t>alapján</w:t>
      </w:r>
      <w:r>
        <w:rPr>
          <w:sz w:val="18"/>
          <w:szCs w:val="18"/>
        </w:rPr>
        <w:t xml:space="preserve"> </w:t>
      </w:r>
      <w:r>
        <w:rPr>
          <w:sz w:val="18"/>
          <w:szCs w:val="18"/>
        </w:rPr>
        <w:t>történő</w:t>
      </w:r>
      <w:r>
        <w:rPr>
          <w:sz w:val="18"/>
          <w:szCs w:val="18"/>
        </w:rPr>
        <w:t xml:space="preserve"> </w:t>
      </w:r>
      <w:r>
        <w:rPr>
          <w:sz w:val="18"/>
          <w:szCs w:val="18"/>
        </w:rPr>
        <w:t>intézkedést</w:t>
      </w:r>
      <w:r>
        <w:rPr>
          <w:sz w:val="18"/>
          <w:szCs w:val="18"/>
        </w:rPr>
        <w:t>.</w:t>
      </w:r>
    </w:p>
    <w:p>
      <w:pPr>
        <w:spacing w:beforeLines="50" w:before="120" w:afterLines="50" w:after="120" w:line="240" w:lineRule="exact"/>
        <w:jc w:val="both"/>
        <w:rPr>
          <w:sz w:val="18"/>
          <w:szCs w:val="18"/>
        </w:rPr>
      </w:pPr>
      <w:r>
        <w:rPr>
          <w:sz w:val="18"/>
          <w:szCs w:val="18"/>
        </w:rPr>
        <w:t xml:space="preserve">Az </w:t>
      </w:r>
      <w:r>
        <w:rPr>
          <w:sz w:val="18"/>
          <w:szCs w:val="18"/>
        </w:rPr>
        <w:t>Adatkezelő</w:t>
      </w:r>
      <w:r>
        <w:rPr>
          <w:sz w:val="18"/>
          <w:szCs w:val="18"/>
        </w:rPr>
        <w:t xml:space="preserve"> </w:t>
      </w:r>
      <w:r>
        <w:rPr>
          <w:sz w:val="18"/>
          <w:szCs w:val="18"/>
        </w:rPr>
        <w:t>minden</w:t>
      </w:r>
      <w:r>
        <w:rPr>
          <w:sz w:val="18"/>
          <w:szCs w:val="18"/>
        </w:rPr>
        <w:t xml:space="preserve"> </w:t>
      </w:r>
      <w:r>
        <w:rPr>
          <w:sz w:val="18"/>
          <w:szCs w:val="18"/>
        </w:rPr>
        <w:t>olyan</w:t>
      </w:r>
      <w:r>
        <w:rPr>
          <w:sz w:val="18"/>
          <w:szCs w:val="18"/>
        </w:rPr>
        <w:t xml:space="preserve"> </w:t>
      </w:r>
      <w:r>
        <w:rPr>
          <w:sz w:val="18"/>
          <w:szCs w:val="18"/>
        </w:rPr>
        <w:t>címzettet</w:t>
      </w:r>
      <w:r>
        <w:rPr>
          <w:sz w:val="18"/>
          <w:szCs w:val="18"/>
        </w:rPr>
        <w:t xml:space="preserve"> </w:t>
      </w:r>
      <w:r>
        <w:rPr>
          <w:sz w:val="18"/>
          <w:szCs w:val="18"/>
        </w:rPr>
        <w:t>tájékoztat</w:t>
      </w:r>
      <w:r>
        <w:rPr>
          <w:sz w:val="18"/>
          <w:szCs w:val="18"/>
        </w:rPr>
        <w:t xml:space="preserve"> </w:t>
      </w:r>
      <w:r>
        <w:rPr>
          <w:sz w:val="18"/>
          <w:szCs w:val="18"/>
        </w:rPr>
        <w:t>az</w:t>
      </w:r>
      <w:r>
        <w:rPr>
          <w:sz w:val="18"/>
          <w:szCs w:val="18"/>
        </w:rPr>
        <w:t xml:space="preserve"> </w:t>
      </w:r>
      <w:r>
        <w:rPr>
          <w:sz w:val="18"/>
          <w:szCs w:val="18"/>
        </w:rPr>
        <w:t>általa</w:t>
      </w:r>
      <w:r>
        <w:rPr>
          <w:sz w:val="18"/>
          <w:szCs w:val="18"/>
        </w:rPr>
        <w:t xml:space="preserve"> </w:t>
      </w:r>
      <w:r>
        <w:rPr>
          <w:sz w:val="18"/>
          <w:szCs w:val="18"/>
        </w:rPr>
        <w:t>végzett</w:t>
      </w:r>
      <w:r>
        <w:rPr>
          <w:sz w:val="18"/>
          <w:szCs w:val="18"/>
        </w:rPr>
        <w:t xml:space="preserve"> </w:t>
      </w:r>
      <w:r>
        <w:rPr>
          <w:sz w:val="18"/>
          <w:szCs w:val="18"/>
        </w:rPr>
        <w:t>valamennyi</w:t>
      </w:r>
      <w:r>
        <w:rPr>
          <w:sz w:val="18"/>
          <w:szCs w:val="18"/>
        </w:rPr>
        <w:t xml:space="preserve"> </w:t>
      </w:r>
      <w:r>
        <w:rPr>
          <w:sz w:val="18"/>
          <w:szCs w:val="18"/>
        </w:rPr>
        <w:t>helyesbítésről</w:t>
      </w:r>
      <w:r>
        <w:rPr>
          <w:sz w:val="18"/>
          <w:szCs w:val="18"/>
        </w:rPr>
        <w:t xml:space="preserve">, </w:t>
      </w:r>
      <w:r>
        <w:rPr>
          <w:sz w:val="18"/>
          <w:szCs w:val="18"/>
        </w:rPr>
        <w:t>törlésről</w:t>
      </w:r>
      <w:r>
        <w:rPr>
          <w:sz w:val="18"/>
          <w:szCs w:val="18"/>
        </w:rPr>
        <w:t xml:space="preserve"> </w:t>
      </w:r>
      <w:r>
        <w:rPr>
          <w:sz w:val="18"/>
          <w:szCs w:val="18"/>
        </w:rPr>
        <w:t>vagy</w:t>
      </w:r>
      <w:r>
        <w:rPr>
          <w:sz w:val="18"/>
          <w:szCs w:val="18"/>
        </w:rPr>
        <w:t xml:space="preserve"> </w:t>
      </w:r>
      <w:r>
        <w:rPr>
          <w:sz w:val="18"/>
          <w:szCs w:val="18"/>
        </w:rPr>
        <w:t>adatkezelés</w:t>
      </w:r>
      <w:r>
        <w:rPr>
          <w:sz w:val="18"/>
          <w:szCs w:val="18"/>
        </w:rPr>
        <w:t xml:space="preserve"> </w:t>
      </w:r>
      <w:r>
        <w:rPr>
          <w:sz w:val="18"/>
          <w:szCs w:val="18"/>
        </w:rPr>
        <w:t>korlátozásról</w:t>
      </w:r>
      <w:r>
        <w:rPr>
          <w:sz w:val="18"/>
          <w:szCs w:val="18"/>
        </w:rPr>
        <w:t xml:space="preserve">, </w:t>
      </w:r>
      <w:r>
        <w:rPr>
          <w:sz w:val="18"/>
          <w:szCs w:val="18"/>
        </w:rPr>
        <w:t>akivel</w:t>
      </w:r>
      <w:r>
        <w:rPr>
          <w:sz w:val="18"/>
          <w:szCs w:val="18"/>
        </w:rPr>
        <w:t xml:space="preserve">, </w:t>
      </w:r>
      <w:r>
        <w:rPr>
          <w:sz w:val="18"/>
          <w:szCs w:val="18"/>
        </w:rPr>
        <w:t>illetve</w:t>
      </w:r>
      <w:r>
        <w:rPr>
          <w:sz w:val="18"/>
          <w:szCs w:val="18"/>
        </w:rPr>
        <w:t xml:space="preserve"> </w:t>
      </w:r>
      <w:r>
        <w:rPr>
          <w:sz w:val="18"/>
          <w:szCs w:val="18"/>
        </w:rPr>
        <w:t>amellyel</w:t>
      </w:r>
      <w:r>
        <w:rPr>
          <w:sz w:val="18"/>
          <w:szCs w:val="18"/>
        </w:rPr>
        <w:t xml:space="preserve"> a </w:t>
      </w:r>
      <w:r>
        <w:rPr>
          <w:sz w:val="18"/>
          <w:szCs w:val="18"/>
        </w:rPr>
        <w:t>személyes</w:t>
      </w:r>
      <w:r>
        <w:rPr>
          <w:sz w:val="18"/>
          <w:szCs w:val="18"/>
        </w:rPr>
        <w:t xml:space="preserve"> </w:t>
      </w:r>
      <w:r>
        <w:rPr>
          <w:sz w:val="18"/>
          <w:szCs w:val="18"/>
        </w:rPr>
        <w:t>adatot</w:t>
      </w:r>
      <w:r>
        <w:rPr>
          <w:sz w:val="18"/>
          <w:szCs w:val="18"/>
        </w:rPr>
        <w:t xml:space="preserve"> </w:t>
      </w:r>
      <w:r>
        <w:rPr>
          <w:sz w:val="18"/>
          <w:szCs w:val="18"/>
        </w:rPr>
        <w:t>közölték</w:t>
      </w:r>
      <w:r>
        <w:rPr>
          <w:sz w:val="18"/>
          <w:szCs w:val="18"/>
        </w:rPr>
        <w:t xml:space="preserve">, </w:t>
      </w:r>
      <w:r>
        <w:rPr>
          <w:sz w:val="18"/>
          <w:szCs w:val="18"/>
        </w:rPr>
        <w:t>kivéve</w:t>
      </w:r>
      <w:r>
        <w:rPr>
          <w:sz w:val="18"/>
          <w:szCs w:val="18"/>
        </w:rPr>
        <w:t xml:space="preserve">, ha </w:t>
      </w:r>
      <w:r>
        <w:rPr>
          <w:sz w:val="18"/>
          <w:szCs w:val="18"/>
        </w:rPr>
        <w:t>ez</w:t>
      </w:r>
      <w:r>
        <w:rPr>
          <w:sz w:val="18"/>
          <w:szCs w:val="18"/>
        </w:rPr>
        <w:t xml:space="preserve"> </w:t>
      </w:r>
      <w:r>
        <w:rPr>
          <w:sz w:val="18"/>
          <w:szCs w:val="18"/>
        </w:rPr>
        <w:t>lehetetlennek</w:t>
      </w:r>
      <w:r>
        <w:rPr>
          <w:sz w:val="18"/>
          <w:szCs w:val="18"/>
        </w:rPr>
        <w:t xml:space="preserve"> </w:t>
      </w:r>
      <w:r>
        <w:rPr>
          <w:sz w:val="18"/>
          <w:szCs w:val="18"/>
        </w:rPr>
        <w:t>bizonyul</w:t>
      </w:r>
      <w:r>
        <w:rPr>
          <w:sz w:val="18"/>
          <w:szCs w:val="18"/>
        </w:rPr>
        <w:t xml:space="preserve">, </w:t>
      </w:r>
      <w:r>
        <w:rPr>
          <w:sz w:val="18"/>
          <w:szCs w:val="18"/>
        </w:rPr>
        <w:t>vagy</w:t>
      </w:r>
      <w:r>
        <w:rPr>
          <w:sz w:val="18"/>
          <w:szCs w:val="18"/>
        </w:rPr>
        <w:t xml:space="preserve"> </w:t>
      </w:r>
      <w:r>
        <w:rPr>
          <w:sz w:val="18"/>
          <w:szCs w:val="18"/>
        </w:rPr>
        <w:t>aránytalanul</w:t>
      </w:r>
      <w:r>
        <w:rPr>
          <w:sz w:val="18"/>
          <w:szCs w:val="18"/>
        </w:rPr>
        <w:t xml:space="preserve"> </w:t>
      </w:r>
      <w:r>
        <w:rPr>
          <w:sz w:val="18"/>
          <w:szCs w:val="18"/>
        </w:rPr>
        <w:t>nagy</w:t>
      </w:r>
      <w:r>
        <w:rPr>
          <w:sz w:val="18"/>
          <w:szCs w:val="18"/>
        </w:rPr>
        <w:t xml:space="preserve"> </w:t>
      </w:r>
      <w:r>
        <w:rPr>
          <w:sz w:val="18"/>
          <w:szCs w:val="18"/>
        </w:rPr>
        <w:t>erőfeszítést</w:t>
      </w:r>
      <w:r>
        <w:rPr>
          <w:sz w:val="18"/>
          <w:szCs w:val="18"/>
        </w:rPr>
        <w:t xml:space="preserve"> </w:t>
      </w:r>
      <w:r>
        <w:rPr>
          <w:sz w:val="18"/>
          <w:szCs w:val="18"/>
        </w:rPr>
        <w:t>igényel</w:t>
      </w:r>
      <w:r>
        <w:rPr>
          <w:sz w:val="18"/>
          <w:szCs w:val="18"/>
        </w:rPr>
        <w:t xml:space="preserve">. Az </w:t>
      </w:r>
      <w:r>
        <w:rPr>
          <w:sz w:val="18"/>
          <w:szCs w:val="18"/>
        </w:rPr>
        <w:t>érintettet</w:t>
      </w:r>
      <w:r>
        <w:rPr>
          <w:sz w:val="18"/>
          <w:szCs w:val="18"/>
        </w:rPr>
        <w:t xml:space="preserve"> </w:t>
      </w:r>
      <w:r>
        <w:rPr>
          <w:sz w:val="18"/>
          <w:szCs w:val="18"/>
        </w:rPr>
        <w:t>kérésére</w:t>
      </w:r>
      <w:r>
        <w:rPr>
          <w:sz w:val="18"/>
          <w:szCs w:val="18"/>
        </w:rPr>
        <w:t xml:space="preserve"> </w:t>
      </w:r>
      <w:r>
        <w:rPr>
          <w:sz w:val="18"/>
          <w:szCs w:val="18"/>
        </w:rPr>
        <w:t>az</w:t>
      </w:r>
      <w:r>
        <w:rPr>
          <w:sz w:val="18"/>
          <w:szCs w:val="18"/>
        </w:rPr>
        <w:t xml:space="preserve"> </w:t>
      </w:r>
      <w:r>
        <w:rPr>
          <w:sz w:val="18"/>
          <w:szCs w:val="18"/>
        </w:rPr>
        <w:t>adatkezelő</w:t>
      </w:r>
      <w:r>
        <w:rPr>
          <w:sz w:val="18"/>
          <w:szCs w:val="18"/>
        </w:rPr>
        <w:t xml:space="preserve"> </w:t>
      </w:r>
      <w:r>
        <w:rPr>
          <w:sz w:val="18"/>
          <w:szCs w:val="18"/>
        </w:rPr>
        <w:t>tájékoztatja</w:t>
      </w:r>
      <w:r>
        <w:rPr>
          <w:sz w:val="18"/>
          <w:szCs w:val="18"/>
        </w:rPr>
        <w:t xml:space="preserve"> e </w:t>
      </w:r>
      <w:r>
        <w:rPr>
          <w:sz w:val="18"/>
          <w:szCs w:val="18"/>
        </w:rPr>
        <w:t>címzettekről</w:t>
      </w:r>
      <w:r>
        <w:rPr>
          <w:sz w:val="18"/>
          <w:szCs w:val="18"/>
        </w:rPr>
        <w:t xml:space="preserve">. </w:t>
      </w:r>
    </w:p>
    <w:p>
      <w:pPr>
        <w:spacing w:beforeLines="50" w:before="120" w:afterLines="50" w:after="120" w:line="240" w:lineRule="exact"/>
        <w:jc w:val="both"/>
        <w:rPr>
          <w:sz w:val="18"/>
          <w:szCs w:val="18"/>
        </w:rPr>
      </w:pPr>
      <w:r>
        <w:rPr>
          <w:sz w:val="18"/>
          <w:szCs w:val="18"/>
        </w:rPr>
        <w:t xml:space="preserve">Az </w:t>
      </w:r>
      <w:r>
        <w:rPr>
          <w:sz w:val="18"/>
          <w:szCs w:val="18"/>
        </w:rPr>
        <w:t>adatkezelő</w:t>
      </w:r>
      <w:r>
        <w:rPr>
          <w:sz w:val="18"/>
          <w:szCs w:val="18"/>
        </w:rPr>
        <w:t xml:space="preserve"> </w:t>
      </w:r>
      <w:r>
        <w:rPr>
          <w:sz w:val="18"/>
          <w:szCs w:val="18"/>
        </w:rPr>
        <w:t>az</w:t>
      </w:r>
      <w:r>
        <w:rPr>
          <w:sz w:val="18"/>
          <w:szCs w:val="18"/>
        </w:rPr>
        <w:t xml:space="preserve"> </w:t>
      </w:r>
      <w:r>
        <w:rPr>
          <w:sz w:val="18"/>
          <w:szCs w:val="18"/>
        </w:rPr>
        <w:t>adatkezelés</w:t>
      </w:r>
      <w:r>
        <w:rPr>
          <w:sz w:val="18"/>
          <w:szCs w:val="18"/>
        </w:rPr>
        <w:t xml:space="preserve"> </w:t>
      </w:r>
      <w:r>
        <w:rPr>
          <w:sz w:val="18"/>
          <w:szCs w:val="18"/>
        </w:rPr>
        <w:t>tárgyát</w:t>
      </w:r>
      <w:r>
        <w:rPr>
          <w:sz w:val="18"/>
          <w:szCs w:val="18"/>
        </w:rPr>
        <w:t xml:space="preserve"> </w:t>
      </w:r>
      <w:r>
        <w:rPr>
          <w:sz w:val="18"/>
          <w:szCs w:val="18"/>
        </w:rPr>
        <w:t>képező</w:t>
      </w:r>
      <w:r>
        <w:rPr>
          <w:sz w:val="18"/>
          <w:szCs w:val="18"/>
        </w:rPr>
        <w:t xml:space="preserve"> </w:t>
      </w:r>
      <w:r>
        <w:rPr>
          <w:sz w:val="18"/>
          <w:szCs w:val="18"/>
        </w:rPr>
        <w:t>személyes</w:t>
      </w:r>
      <w:r>
        <w:rPr>
          <w:sz w:val="18"/>
          <w:szCs w:val="18"/>
        </w:rPr>
        <w:t xml:space="preserve"> </w:t>
      </w:r>
      <w:r>
        <w:rPr>
          <w:sz w:val="18"/>
          <w:szCs w:val="18"/>
        </w:rPr>
        <w:t>adatok</w:t>
      </w:r>
      <w:r>
        <w:rPr>
          <w:sz w:val="18"/>
          <w:szCs w:val="18"/>
        </w:rPr>
        <w:t xml:space="preserve"> </w:t>
      </w:r>
      <w:r>
        <w:rPr>
          <w:sz w:val="18"/>
          <w:szCs w:val="18"/>
        </w:rPr>
        <w:t>másolatát</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rendelkezésére</w:t>
      </w:r>
      <w:r>
        <w:rPr>
          <w:sz w:val="18"/>
          <w:szCs w:val="18"/>
        </w:rPr>
        <w:t xml:space="preserve"> </w:t>
      </w:r>
      <w:r>
        <w:rPr>
          <w:sz w:val="18"/>
          <w:szCs w:val="18"/>
        </w:rPr>
        <w:t>bocsátja</w:t>
      </w:r>
      <w:r>
        <w:rPr>
          <w:sz w:val="18"/>
          <w:szCs w:val="18"/>
        </w:rPr>
        <w:t xml:space="preserve">. Az </w:t>
      </w:r>
      <w:r>
        <w:rPr>
          <w:sz w:val="18"/>
          <w:szCs w:val="18"/>
        </w:rPr>
        <w:t>érintett</w:t>
      </w:r>
      <w:r>
        <w:rPr>
          <w:sz w:val="18"/>
          <w:szCs w:val="18"/>
        </w:rPr>
        <w:t xml:space="preserve"> </w:t>
      </w:r>
      <w:r>
        <w:rPr>
          <w:sz w:val="18"/>
          <w:szCs w:val="18"/>
        </w:rPr>
        <w:t>által</w:t>
      </w:r>
      <w:r>
        <w:rPr>
          <w:sz w:val="18"/>
          <w:szCs w:val="18"/>
        </w:rPr>
        <w:t xml:space="preserve"> </w:t>
      </w:r>
      <w:r>
        <w:rPr>
          <w:sz w:val="18"/>
          <w:szCs w:val="18"/>
        </w:rPr>
        <w:t>kért</w:t>
      </w:r>
      <w:r>
        <w:rPr>
          <w:sz w:val="18"/>
          <w:szCs w:val="18"/>
        </w:rPr>
        <w:t xml:space="preserve"> </w:t>
      </w:r>
      <w:r>
        <w:rPr>
          <w:sz w:val="18"/>
          <w:szCs w:val="18"/>
        </w:rPr>
        <w:t>további</w:t>
      </w:r>
      <w:r>
        <w:rPr>
          <w:sz w:val="18"/>
          <w:szCs w:val="18"/>
        </w:rPr>
        <w:t xml:space="preserve"> </w:t>
      </w:r>
      <w:r>
        <w:rPr>
          <w:sz w:val="18"/>
          <w:szCs w:val="18"/>
        </w:rPr>
        <w:t>másolatokért</w:t>
      </w:r>
      <w:r>
        <w:rPr>
          <w:sz w:val="18"/>
          <w:szCs w:val="18"/>
        </w:rPr>
        <w:t xml:space="preserve"> </w:t>
      </w:r>
      <w:r>
        <w:rPr>
          <w:sz w:val="18"/>
          <w:szCs w:val="18"/>
        </w:rPr>
        <w:t>az</w:t>
      </w:r>
      <w:r>
        <w:rPr>
          <w:sz w:val="18"/>
          <w:szCs w:val="18"/>
        </w:rPr>
        <w:t xml:space="preserve"> </w:t>
      </w:r>
      <w:r>
        <w:rPr>
          <w:sz w:val="18"/>
          <w:szCs w:val="18"/>
        </w:rPr>
        <w:t>Adatkezelő</w:t>
      </w:r>
      <w:r>
        <w:rPr>
          <w:sz w:val="18"/>
          <w:szCs w:val="18"/>
        </w:rPr>
        <w:t xml:space="preserve"> </w:t>
      </w:r>
      <w:r>
        <w:rPr>
          <w:sz w:val="18"/>
          <w:szCs w:val="18"/>
        </w:rPr>
        <w:t>az</w:t>
      </w:r>
      <w:r>
        <w:rPr>
          <w:sz w:val="18"/>
          <w:szCs w:val="18"/>
        </w:rPr>
        <w:t xml:space="preserve"> </w:t>
      </w:r>
      <w:r>
        <w:rPr>
          <w:sz w:val="18"/>
          <w:szCs w:val="18"/>
        </w:rPr>
        <w:t>adminisztratív</w:t>
      </w:r>
      <w:r>
        <w:rPr>
          <w:sz w:val="18"/>
          <w:szCs w:val="18"/>
        </w:rPr>
        <w:t xml:space="preserve"> </w:t>
      </w:r>
      <w:r>
        <w:rPr>
          <w:sz w:val="18"/>
          <w:szCs w:val="18"/>
        </w:rPr>
        <w:t>költségeken</w:t>
      </w:r>
      <w:r>
        <w:rPr>
          <w:sz w:val="18"/>
          <w:szCs w:val="18"/>
        </w:rPr>
        <w:t xml:space="preserve"> </w:t>
      </w:r>
      <w:r>
        <w:rPr>
          <w:sz w:val="18"/>
          <w:szCs w:val="18"/>
        </w:rPr>
        <w:t>alapuló</w:t>
      </w:r>
      <w:r>
        <w:rPr>
          <w:sz w:val="18"/>
          <w:szCs w:val="18"/>
        </w:rPr>
        <w:t xml:space="preserve">, </w:t>
      </w:r>
      <w:r>
        <w:rPr>
          <w:sz w:val="18"/>
          <w:szCs w:val="18"/>
        </w:rPr>
        <w:t>észszerű</w:t>
      </w:r>
      <w:r>
        <w:rPr>
          <w:sz w:val="18"/>
          <w:szCs w:val="18"/>
        </w:rPr>
        <w:t xml:space="preserve"> </w:t>
      </w:r>
      <w:r>
        <w:rPr>
          <w:sz w:val="18"/>
          <w:szCs w:val="18"/>
        </w:rPr>
        <w:t>mértékű</w:t>
      </w:r>
      <w:r>
        <w:rPr>
          <w:sz w:val="18"/>
          <w:szCs w:val="18"/>
        </w:rPr>
        <w:t xml:space="preserve"> </w:t>
      </w:r>
      <w:r>
        <w:rPr>
          <w:sz w:val="18"/>
          <w:szCs w:val="18"/>
        </w:rPr>
        <w:t>díjat</w:t>
      </w:r>
      <w:r>
        <w:rPr>
          <w:sz w:val="18"/>
          <w:szCs w:val="18"/>
        </w:rPr>
        <w:t xml:space="preserve"> </w:t>
      </w:r>
      <w:r>
        <w:rPr>
          <w:sz w:val="18"/>
          <w:szCs w:val="18"/>
        </w:rPr>
        <w:t>számíthat</w:t>
      </w:r>
      <w:r>
        <w:rPr>
          <w:sz w:val="18"/>
          <w:szCs w:val="18"/>
        </w:rPr>
        <w:t xml:space="preserve"> </w:t>
      </w:r>
      <w:r>
        <w:rPr>
          <w:sz w:val="18"/>
          <w:szCs w:val="18"/>
        </w:rPr>
        <w:t>fel</w:t>
      </w:r>
      <w:r>
        <w:rPr>
          <w:sz w:val="18"/>
          <w:szCs w:val="18"/>
        </w:rPr>
        <w:t xml:space="preserve">. Ha </w:t>
      </w:r>
      <w:r>
        <w:rPr>
          <w:sz w:val="18"/>
          <w:szCs w:val="18"/>
        </w:rPr>
        <w:t>az</w:t>
      </w:r>
      <w:r>
        <w:rPr>
          <w:sz w:val="18"/>
          <w:szCs w:val="18"/>
        </w:rPr>
        <w:t xml:space="preserve"> </w:t>
      </w:r>
      <w:r>
        <w:rPr>
          <w:sz w:val="18"/>
          <w:szCs w:val="18"/>
        </w:rPr>
        <w:t>érintett</w:t>
      </w:r>
      <w:r>
        <w:rPr>
          <w:sz w:val="18"/>
          <w:szCs w:val="18"/>
        </w:rPr>
        <w:t xml:space="preserve"> </w:t>
      </w:r>
      <w:r>
        <w:rPr>
          <w:sz w:val="18"/>
          <w:szCs w:val="18"/>
        </w:rPr>
        <w:t>elektronikus</w:t>
      </w:r>
      <w:r>
        <w:rPr>
          <w:sz w:val="18"/>
          <w:szCs w:val="18"/>
        </w:rPr>
        <w:t xml:space="preserve"> </w:t>
      </w:r>
      <w:r>
        <w:rPr>
          <w:sz w:val="18"/>
          <w:szCs w:val="18"/>
        </w:rPr>
        <w:t>úton</w:t>
      </w:r>
      <w:r>
        <w:rPr>
          <w:sz w:val="18"/>
          <w:szCs w:val="18"/>
        </w:rPr>
        <w:t xml:space="preserve"> </w:t>
      </w:r>
      <w:r>
        <w:rPr>
          <w:sz w:val="18"/>
          <w:szCs w:val="18"/>
        </w:rPr>
        <w:t>nyújtotta</w:t>
      </w:r>
      <w:r>
        <w:rPr>
          <w:sz w:val="18"/>
          <w:szCs w:val="18"/>
        </w:rPr>
        <w:t xml:space="preserve"> be a </w:t>
      </w:r>
      <w:r>
        <w:rPr>
          <w:sz w:val="18"/>
          <w:szCs w:val="18"/>
        </w:rPr>
        <w:t>kérelmet</w:t>
      </w:r>
      <w:r>
        <w:rPr>
          <w:sz w:val="18"/>
          <w:szCs w:val="18"/>
        </w:rPr>
        <w:t xml:space="preserve">, </w:t>
      </w:r>
      <w:r>
        <w:rPr>
          <w:sz w:val="18"/>
          <w:szCs w:val="18"/>
        </w:rPr>
        <w:t>az</w:t>
      </w:r>
      <w:r>
        <w:rPr>
          <w:sz w:val="18"/>
          <w:szCs w:val="18"/>
        </w:rPr>
        <w:t xml:space="preserve"> </w:t>
      </w:r>
      <w:r>
        <w:rPr>
          <w:sz w:val="18"/>
          <w:szCs w:val="18"/>
        </w:rPr>
        <w:t>információk</w:t>
      </w:r>
      <w:r>
        <w:rPr>
          <w:sz w:val="18"/>
          <w:szCs w:val="18"/>
        </w:rPr>
        <w:t xml:space="preserve"> </w:t>
      </w:r>
      <w:r>
        <w:rPr>
          <w:sz w:val="18"/>
          <w:szCs w:val="18"/>
        </w:rPr>
        <w:t>elektronikus</w:t>
      </w:r>
      <w:r>
        <w:rPr>
          <w:sz w:val="18"/>
          <w:szCs w:val="18"/>
        </w:rPr>
        <w:t xml:space="preserve"> </w:t>
      </w:r>
      <w:r>
        <w:rPr>
          <w:sz w:val="18"/>
          <w:szCs w:val="18"/>
        </w:rPr>
        <w:t>formátumban</w:t>
      </w:r>
      <w:r>
        <w:rPr>
          <w:sz w:val="18"/>
          <w:szCs w:val="18"/>
        </w:rPr>
        <w:t xml:space="preserve"> </w:t>
      </w:r>
      <w:r>
        <w:rPr>
          <w:sz w:val="18"/>
          <w:szCs w:val="18"/>
        </w:rPr>
        <w:t>kerülnek</w:t>
      </w:r>
      <w:r>
        <w:rPr>
          <w:sz w:val="18"/>
          <w:szCs w:val="18"/>
        </w:rPr>
        <w:t xml:space="preserve"> </w:t>
      </w:r>
      <w:r>
        <w:rPr>
          <w:sz w:val="18"/>
          <w:szCs w:val="18"/>
        </w:rPr>
        <w:t>rendelkezésre</w:t>
      </w:r>
      <w:r>
        <w:rPr>
          <w:sz w:val="18"/>
          <w:szCs w:val="18"/>
        </w:rPr>
        <w:t xml:space="preserve"> </w:t>
      </w:r>
      <w:r>
        <w:rPr>
          <w:sz w:val="18"/>
          <w:szCs w:val="18"/>
        </w:rPr>
        <w:t>bocsátásra</w:t>
      </w:r>
      <w:r>
        <w:rPr>
          <w:sz w:val="18"/>
          <w:szCs w:val="18"/>
        </w:rPr>
        <w:t xml:space="preserve">, </w:t>
      </w:r>
      <w:r>
        <w:rPr>
          <w:sz w:val="18"/>
          <w:szCs w:val="18"/>
        </w:rPr>
        <w:t>kivéve</w:t>
      </w:r>
      <w:r>
        <w:rPr>
          <w:sz w:val="18"/>
          <w:szCs w:val="18"/>
        </w:rPr>
        <w:t xml:space="preserve">, ha </w:t>
      </w:r>
      <w:r>
        <w:rPr>
          <w:sz w:val="18"/>
          <w:szCs w:val="18"/>
        </w:rPr>
        <w:t>az</w:t>
      </w:r>
      <w:r>
        <w:rPr>
          <w:sz w:val="18"/>
          <w:szCs w:val="18"/>
        </w:rPr>
        <w:t xml:space="preserve"> </w:t>
      </w:r>
      <w:r>
        <w:rPr>
          <w:sz w:val="18"/>
          <w:szCs w:val="18"/>
        </w:rPr>
        <w:t>érintett</w:t>
      </w:r>
      <w:r>
        <w:rPr>
          <w:sz w:val="18"/>
          <w:szCs w:val="18"/>
        </w:rPr>
        <w:t xml:space="preserve"> </w:t>
      </w:r>
      <w:r>
        <w:rPr>
          <w:sz w:val="18"/>
          <w:szCs w:val="18"/>
        </w:rPr>
        <w:t>másként</w:t>
      </w:r>
      <w:r>
        <w:rPr>
          <w:sz w:val="18"/>
          <w:szCs w:val="18"/>
        </w:rPr>
        <w:t xml:space="preserve"> </w:t>
      </w:r>
      <w:r>
        <w:rPr>
          <w:sz w:val="18"/>
          <w:szCs w:val="18"/>
        </w:rPr>
        <w:t>kéri</w:t>
      </w:r>
      <w:r>
        <w:rPr>
          <w:sz w:val="18"/>
          <w:szCs w:val="18"/>
        </w:rPr>
        <w:t>.</w:t>
      </w:r>
    </w:p>
    <w:p>
      <w:pPr>
        <w:spacing w:beforeLines="50" w:before="120" w:afterLines="50" w:after="120" w:line="240" w:lineRule="exact"/>
        <w:rPr>
          <w:b/>
          <w:sz w:val="18"/>
          <w:szCs w:val="18"/>
        </w:rPr>
      </w:pPr>
      <w:r>
        <w:rPr>
          <w:b/>
          <w:sz w:val="18"/>
          <w:szCs w:val="18"/>
        </w:rPr>
        <w:t>Panasz</w:t>
      </w:r>
      <w:r>
        <w:rPr>
          <w:b/>
          <w:sz w:val="18"/>
          <w:szCs w:val="18"/>
        </w:rPr>
        <w:t xml:space="preserve"> </w:t>
      </w:r>
      <w:r>
        <w:rPr>
          <w:b/>
          <w:sz w:val="18"/>
          <w:szCs w:val="18"/>
        </w:rPr>
        <w:t>benyújtáshoz</w:t>
      </w:r>
      <w:r>
        <w:rPr>
          <w:b/>
          <w:sz w:val="18"/>
          <w:szCs w:val="18"/>
        </w:rPr>
        <w:t xml:space="preserve"> </w:t>
      </w:r>
      <w:r>
        <w:rPr>
          <w:b/>
          <w:sz w:val="18"/>
          <w:szCs w:val="18"/>
        </w:rPr>
        <w:t>vagy</w:t>
      </w:r>
      <w:r>
        <w:rPr>
          <w:b/>
          <w:sz w:val="18"/>
          <w:szCs w:val="18"/>
        </w:rPr>
        <w:t xml:space="preserve"> </w:t>
      </w:r>
      <w:r>
        <w:rPr>
          <w:b/>
          <w:sz w:val="18"/>
          <w:szCs w:val="18"/>
        </w:rPr>
        <w:t>bírósági</w:t>
      </w:r>
      <w:r>
        <w:rPr>
          <w:b/>
          <w:sz w:val="18"/>
          <w:szCs w:val="18"/>
        </w:rPr>
        <w:t xml:space="preserve"> </w:t>
      </w:r>
      <w:r>
        <w:rPr>
          <w:b/>
          <w:sz w:val="18"/>
          <w:szCs w:val="18"/>
        </w:rPr>
        <w:t>jogorvoslathoz</w:t>
      </w:r>
      <w:r>
        <w:rPr>
          <w:b/>
          <w:sz w:val="18"/>
          <w:szCs w:val="18"/>
        </w:rPr>
        <w:t xml:space="preserve"> </w:t>
      </w:r>
      <w:r>
        <w:rPr>
          <w:b/>
          <w:sz w:val="18"/>
          <w:szCs w:val="18"/>
        </w:rPr>
        <w:t>való</w:t>
      </w:r>
      <w:r>
        <w:rPr>
          <w:b/>
          <w:sz w:val="18"/>
          <w:szCs w:val="18"/>
        </w:rPr>
        <w:t xml:space="preserve"> jog</w:t>
      </w:r>
    </w:p>
    <w:p>
      <w:pPr>
        <w:spacing w:beforeLines="50" w:before="120" w:afterLines="50" w:after="120" w:line="240" w:lineRule="exact"/>
        <w:jc w:val="both"/>
        <w:rPr>
          <w:sz w:val="18"/>
          <w:szCs w:val="18"/>
        </w:rPr>
      </w:pPr>
      <w:r>
        <w:rPr>
          <w:sz w:val="18"/>
          <w:szCs w:val="18"/>
        </w:rPr>
        <w:t>Jogai</w:t>
      </w:r>
      <w:r>
        <w:rPr>
          <w:sz w:val="18"/>
          <w:szCs w:val="18"/>
        </w:rPr>
        <w:t xml:space="preserve"> </w:t>
      </w:r>
      <w:r>
        <w:rPr>
          <w:sz w:val="18"/>
          <w:szCs w:val="18"/>
        </w:rPr>
        <w:t>sérelme</w:t>
      </w:r>
      <w:r>
        <w:rPr>
          <w:sz w:val="18"/>
          <w:szCs w:val="18"/>
        </w:rPr>
        <w:t xml:space="preserve"> </w:t>
      </w:r>
      <w:r>
        <w:rPr>
          <w:sz w:val="18"/>
          <w:szCs w:val="18"/>
        </w:rPr>
        <w:t>esetén</w:t>
      </w:r>
      <w:r>
        <w:rPr>
          <w:sz w:val="18"/>
          <w:szCs w:val="18"/>
        </w:rPr>
        <w:t xml:space="preserve"> </w:t>
      </w:r>
      <w:r>
        <w:rPr>
          <w:sz w:val="18"/>
          <w:szCs w:val="18"/>
        </w:rPr>
        <w:t>célszerű</w:t>
      </w:r>
      <w:r>
        <w:rPr>
          <w:sz w:val="18"/>
          <w:szCs w:val="18"/>
        </w:rPr>
        <w:t xml:space="preserve"> </w:t>
      </w:r>
      <w:r>
        <w:rPr>
          <w:sz w:val="18"/>
          <w:szCs w:val="18"/>
        </w:rPr>
        <w:t>egyeztetést</w:t>
      </w:r>
      <w:r>
        <w:rPr>
          <w:sz w:val="18"/>
          <w:szCs w:val="18"/>
        </w:rPr>
        <w:t xml:space="preserve"> </w:t>
      </w:r>
      <w:r>
        <w:rPr>
          <w:sz w:val="18"/>
          <w:szCs w:val="18"/>
        </w:rPr>
        <w:t>kezdeményeznie</w:t>
      </w:r>
      <w:r>
        <w:rPr>
          <w:sz w:val="18"/>
          <w:szCs w:val="18"/>
        </w:rPr>
        <w:t xml:space="preserve"> </w:t>
      </w:r>
      <w:r>
        <w:rPr>
          <w:sz w:val="18"/>
          <w:szCs w:val="18"/>
        </w:rPr>
        <w:t>Adatkezelő</w:t>
      </w:r>
      <w:r>
        <w:rPr>
          <w:sz w:val="18"/>
          <w:szCs w:val="18"/>
        </w:rPr>
        <w:t xml:space="preserve"> </w:t>
      </w:r>
      <w:r>
        <w:rPr>
          <w:sz w:val="18"/>
          <w:szCs w:val="18"/>
        </w:rPr>
        <w:t>képviselőjével</w:t>
      </w:r>
      <w:r>
        <w:rPr>
          <w:sz w:val="18"/>
          <w:szCs w:val="18"/>
        </w:rPr>
        <w:t xml:space="preserve"> a </w:t>
      </w:r>
      <w:r>
        <w:rPr>
          <w:sz w:val="18"/>
          <w:szCs w:val="18"/>
        </w:rPr>
        <w:t>megadott</w:t>
      </w:r>
      <w:r>
        <w:rPr>
          <w:sz w:val="18"/>
          <w:szCs w:val="18"/>
        </w:rPr>
        <w:t xml:space="preserve"> </w:t>
      </w:r>
      <w:r>
        <w:rPr>
          <w:sz w:val="18"/>
          <w:szCs w:val="18"/>
        </w:rPr>
        <w:t>elérhetőségeken</w:t>
      </w:r>
      <w:r>
        <w:rPr>
          <w:sz w:val="18"/>
          <w:szCs w:val="18"/>
        </w:rPr>
        <w:t xml:space="preserve">. </w:t>
      </w:r>
      <w:r>
        <w:rPr>
          <w:sz w:val="18"/>
          <w:szCs w:val="18"/>
        </w:rPr>
        <w:t>Amennyiben</w:t>
      </w:r>
      <w:r>
        <w:rPr>
          <w:sz w:val="18"/>
          <w:szCs w:val="18"/>
        </w:rPr>
        <w:t xml:space="preserve"> </w:t>
      </w:r>
      <w:r>
        <w:rPr>
          <w:sz w:val="18"/>
          <w:szCs w:val="18"/>
        </w:rPr>
        <w:t>ez</w:t>
      </w:r>
      <w:r>
        <w:rPr>
          <w:sz w:val="18"/>
          <w:szCs w:val="18"/>
        </w:rPr>
        <w:t xml:space="preserve"> </w:t>
      </w:r>
      <w:r>
        <w:rPr>
          <w:sz w:val="18"/>
          <w:szCs w:val="18"/>
        </w:rPr>
        <w:t>nem</w:t>
      </w:r>
      <w:r>
        <w:rPr>
          <w:sz w:val="18"/>
          <w:szCs w:val="18"/>
        </w:rPr>
        <w:t xml:space="preserve"> </w:t>
      </w:r>
      <w:r>
        <w:rPr>
          <w:sz w:val="18"/>
          <w:szCs w:val="18"/>
        </w:rPr>
        <w:t>vezet</w:t>
      </w:r>
      <w:r>
        <w:rPr>
          <w:sz w:val="18"/>
          <w:szCs w:val="18"/>
        </w:rPr>
        <w:t xml:space="preserve"> </w:t>
      </w:r>
      <w:r>
        <w:rPr>
          <w:sz w:val="18"/>
          <w:szCs w:val="18"/>
        </w:rPr>
        <w:t>eredményre</w:t>
      </w:r>
      <w:r>
        <w:rPr>
          <w:sz w:val="18"/>
          <w:szCs w:val="18"/>
        </w:rPr>
        <w:t xml:space="preserve">, </w:t>
      </w:r>
      <w:r>
        <w:rPr>
          <w:sz w:val="18"/>
          <w:szCs w:val="18"/>
        </w:rPr>
        <w:t>vagy</w:t>
      </w:r>
      <w:r>
        <w:rPr>
          <w:sz w:val="18"/>
          <w:szCs w:val="18"/>
        </w:rPr>
        <w:t xml:space="preserve"> </w:t>
      </w:r>
      <w:r>
        <w:rPr>
          <w:sz w:val="18"/>
          <w:szCs w:val="18"/>
        </w:rPr>
        <w:t>nem</w:t>
      </w:r>
      <w:r>
        <w:rPr>
          <w:sz w:val="18"/>
          <w:szCs w:val="18"/>
        </w:rPr>
        <w:t xml:space="preserve"> </w:t>
      </w:r>
      <w:r>
        <w:rPr>
          <w:sz w:val="18"/>
          <w:szCs w:val="18"/>
        </w:rPr>
        <w:t>kívánja</w:t>
      </w:r>
      <w:r>
        <w:rPr>
          <w:sz w:val="18"/>
          <w:szCs w:val="18"/>
        </w:rPr>
        <w:t xml:space="preserve">, </w:t>
      </w:r>
      <w:r>
        <w:rPr>
          <w:sz w:val="18"/>
          <w:szCs w:val="18"/>
        </w:rPr>
        <w:t>jogosult</w:t>
      </w:r>
      <w:r>
        <w:rPr>
          <w:sz w:val="18"/>
          <w:szCs w:val="18"/>
        </w:rPr>
        <w:t xml:space="preserve"> </w:t>
      </w:r>
      <w:r>
        <w:rPr>
          <w:sz w:val="18"/>
          <w:szCs w:val="18"/>
        </w:rPr>
        <w:t>bírósághoz</w:t>
      </w:r>
      <w:r>
        <w:rPr>
          <w:sz w:val="18"/>
          <w:szCs w:val="18"/>
        </w:rPr>
        <w:t xml:space="preserve"> </w:t>
      </w:r>
      <w:r>
        <w:rPr>
          <w:sz w:val="18"/>
          <w:szCs w:val="18"/>
        </w:rPr>
        <w:t>vagy</w:t>
      </w:r>
      <w:r>
        <w:rPr>
          <w:sz w:val="18"/>
          <w:szCs w:val="18"/>
        </w:rPr>
        <w:t xml:space="preserve"> </w:t>
      </w:r>
      <w:r>
        <w:rPr>
          <w:sz w:val="18"/>
          <w:szCs w:val="18"/>
        </w:rPr>
        <w:t>panasszal</w:t>
      </w:r>
      <w:r>
        <w:rPr>
          <w:sz w:val="18"/>
          <w:szCs w:val="18"/>
        </w:rPr>
        <w:t xml:space="preserve"> a </w:t>
      </w:r>
      <w:r>
        <w:rPr>
          <w:sz w:val="18"/>
          <w:szCs w:val="18"/>
        </w:rPr>
        <w:t>Nemzeti</w:t>
      </w:r>
      <w:r>
        <w:rPr>
          <w:sz w:val="18"/>
          <w:szCs w:val="18"/>
        </w:rPr>
        <w:t xml:space="preserve"> </w:t>
      </w:r>
      <w:r>
        <w:rPr>
          <w:sz w:val="18"/>
          <w:szCs w:val="18"/>
        </w:rPr>
        <w:t>Adatvédelmi</w:t>
      </w:r>
      <w:r>
        <w:rPr>
          <w:sz w:val="18"/>
          <w:szCs w:val="18"/>
        </w:rPr>
        <w:t xml:space="preserve"> </w:t>
      </w:r>
      <w:r>
        <w:rPr>
          <w:sz w:val="18"/>
          <w:szCs w:val="18"/>
        </w:rPr>
        <w:t>és</w:t>
      </w:r>
      <w:r>
        <w:rPr>
          <w:sz w:val="18"/>
          <w:szCs w:val="18"/>
        </w:rPr>
        <w:t xml:space="preserve"> </w:t>
      </w:r>
      <w:r>
        <w:rPr>
          <w:sz w:val="18"/>
          <w:szCs w:val="18"/>
        </w:rPr>
        <w:t>Információszabadság</w:t>
      </w:r>
      <w:r>
        <w:rPr>
          <w:sz w:val="18"/>
          <w:szCs w:val="18"/>
        </w:rPr>
        <w:t xml:space="preserve"> </w:t>
      </w:r>
      <w:r>
        <w:rPr>
          <w:sz w:val="18"/>
          <w:szCs w:val="18"/>
        </w:rPr>
        <w:t>Hatósághoz</w:t>
      </w:r>
      <w:r>
        <w:rPr>
          <w:sz w:val="18"/>
          <w:szCs w:val="18"/>
        </w:rPr>
        <w:t xml:space="preserve"> (NAIH) </w:t>
      </w:r>
      <w:r>
        <w:rPr>
          <w:sz w:val="18"/>
          <w:szCs w:val="18"/>
        </w:rPr>
        <w:t>fordulnia</w:t>
      </w:r>
      <w:r>
        <w:rPr>
          <w:sz w:val="18"/>
          <w:szCs w:val="18"/>
        </w:rPr>
        <w:t xml:space="preserve">. </w:t>
      </w:r>
    </w:p>
    <w:p>
      <w:pPr>
        <w:spacing w:beforeLines="50" w:before="120" w:afterLines="50" w:after="120" w:line="240" w:lineRule="exact"/>
        <w:jc w:val="both"/>
        <w:rPr>
          <w:sz w:val="18"/>
          <w:szCs w:val="18"/>
        </w:rPr>
      </w:pPr>
      <w:r>
        <w:rPr>
          <w:sz w:val="18"/>
          <w:szCs w:val="18"/>
        </w:rPr>
        <w:t>Bírósági</w:t>
      </w:r>
      <w:r>
        <w:rPr>
          <w:sz w:val="18"/>
          <w:szCs w:val="18"/>
        </w:rPr>
        <w:t xml:space="preserve"> </w:t>
      </w:r>
      <w:r>
        <w:rPr>
          <w:sz w:val="18"/>
          <w:szCs w:val="18"/>
        </w:rPr>
        <w:t>eljárás</w:t>
      </w:r>
      <w:r>
        <w:rPr>
          <w:sz w:val="18"/>
          <w:szCs w:val="18"/>
        </w:rPr>
        <w:t xml:space="preserve"> </w:t>
      </w:r>
      <w:r>
        <w:rPr>
          <w:sz w:val="18"/>
          <w:szCs w:val="18"/>
        </w:rPr>
        <w:t>kezdeményezése</w:t>
      </w:r>
      <w:r>
        <w:rPr>
          <w:sz w:val="18"/>
          <w:szCs w:val="18"/>
        </w:rPr>
        <w:t xml:space="preserve"> </w:t>
      </w:r>
      <w:r>
        <w:rPr>
          <w:sz w:val="18"/>
          <w:szCs w:val="18"/>
        </w:rPr>
        <w:t>esetén</w:t>
      </w:r>
      <w:r>
        <w:rPr>
          <w:sz w:val="18"/>
          <w:szCs w:val="18"/>
        </w:rPr>
        <w:t xml:space="preserve"> a </w:t>
      </w:r>
      <w:r>
        <w:rPr>
          <w:sz w:val="18"/>
          <w:szCs w:val="18"/>
        </w:rPr>
        <w:t>bíróság</w:t>
      </w:r>
      <w:r>
        <w:rPr>
          <w:sz w:val="18"/>
          <w:szCs w:val="18"/>
        </w:rPr>
        <w:t xml:space="preserve"> </w:t>
      </w:r>
      <w:r>
        <w:rPr>
          <w:sz w:val="18"/>
          <w:szCs w:val="18"/>
        </w:rPr>
        <w:t>soron</w:t>
      </w:r>
      <w:r>
        <w:rPr>
          <w:sz w:val="18"/>
          <w:szCs w:val="18"/>
        </w:rPr>
        <w:t xml:space="preserve"> </w:t>
      </w:r>
      <w:r>
        <w:rPr>
          <w:sz w:val="18"/>
          <w:szCs w:val="18"/>
        </w:rPr>
        <w:t>kívül</w:t>
      </w:r>
      <w:r>
        <w:rPr>
          <w:sz w:val="18"/>
          <w:szCs w:val="18"/>
        </w:rPr>
        <w:t xml:space="preserve"> </w:t>
      </w:r>
      <w:r>
        <w:rPr>
          <w:sz w:val="18"/>
          <w:szCs w:val="18"/>
        </w:rPr>
        <w:t>jár</w:t>
      </w:r>
      <w:r>
        <w:rPr>
          <w:sz w:val="18"/>
          <w:szCs w:val="18"/>
        </w:rPr>
        <w:t xml:space="preserve"> el. </w:t>
      </w:r>
      <w:r>
        <w:rPr>
          <w:sz w:val="18"/>
          <w:szCs w:val="18"/>
        </w:rPr>
        <w:t>Dönthet</w:t>
      </w:r>
      <w:r>
        <w:rPr>
          <w:sz w:val="18"/>
          <w:szCs w:val="18"/>
        </w:rPr>
        <w:t xml:space="preserve"> </w:t>
      </w:r>
      <w:r>
        <w:rPr>
          <w:sz w:val="18"/>
          <w:szCs w:val="18"/>
        </w:rPr>
        <w:t>úgy</w:t>
      </w:r>
      <w:r>
        <w:rPr>
          <w:sz w:val="18"/>
          <w:szCs w:val="18"/>
        </w:rPr>
        <w:t xml:space="preserve">, </w:t>
      </w:r>
      <w:r>
        <w:rPr>
          <w:sz w:val="18"/>
          <w:szCs w:val="18"/>
        </w:rPr>
        <w:t>hogy</w:t>
      </w:r>
      <w:r>
        <w:rPr>
          <w:sz w:val="18"/>
          <w:szCs w:val="18"/>
        </w:rPr>
        <w:t xml:space="preserve"> a pert a </w:t>
      </w:r>
      <w:r>
        <w:rPr>
          <w:sz w:val="18"/>
          <w:szCs w:val="18"/>
        </w:rPr>
        <w:t>lakóhelye</w:t>
      </w:r>
      <w:r>
        <w:rPr>
          <w:sz w:val="18"/>
          <w:szCs w:val="18"/>
        </w:rPr>
        <w:t xml:space="preserve"> </w:t>
      </w:r>
      <w:r>
        <w:rPr>
          <w:sz w:val="18"/>
          <w:szCs w:val="18"/>
        </w:rPr>
        <w:t>vagy</w:t>
      </w:r>
      <w:r>
        <w:rPr>
          <w:sz w:val="18"/>
          <w:szCs w:val="18"/>
        </w:rPr>
        <w:t xml:space="preserve"> </w:t>
      </w:r>
      <w:r>
        <w:rPr>
          <w:sz w:val="18"/>
          <w:szCs w:val="18"/>
        </w:rPr>
        <w:t>tartózkodási</w:t>
      </w:r>
      <w:r>
        <w:rPr>
          <w:sz w:val="18"/>
          <w:szCs w:val="18"/>
        </w:rPr>
        <w:t xml:space="preserve"> </w:t>
      </w:r>
      <w:r>
        <w:rPr>
          <w:sz w:val="18"/>
          <w:szCs w:val="18"/>
        </w:rPr>
        <w:t>helye</w:t>
      </w:r>
      <w:r>
        <w:rPr>
          <w:sz w:val="18"/>
          <w:szCs w:val="18"/>
        </w:rPr>
        <w:t xml:space="preserve"> </w:t>
      </w:r>
      <w:r>
        <w:rPr>
          <w:sz w:val="18"/>
          <w:szCs w:val="18"/>
        </w:rPr>
        <w:t>szerinti</w:t>
      </w:r>
      <w:r>
        <w:rPr>
          <w:sz w:val="18"/>
          <w:szCs w:val="18"/>
        </w:rPr>
        <w:t xml:space="preserve"> </w:t>
      </w:r>
      <w:r>
        <w:rPr>
          <w:sz w:val="18"/>
          <w:szCs w:val="18"/>
        </w:rPr>
        <w:t>törvényszék</w:t>
      </w:r>
      <w:r>
        <w:rPr>
          <w:sz w:val="18"/>
          <w:szCs w:val="18"/>
        </w:rPr>
        <w:t xml:space="preserve"> </w:t>
      </w:r>
      <w:r>
        <w:rPr>
          <w:sz w:val="18"/>
          <w:szCs w:val="18"/>
        </w:rPr>
        <w:t>előtt</w:t>
      </w:r>
      <w:r>
        <w:rPr>
          <w:sz w:val="18"/>
          <w:szCs w:val="18"/>
        </w:rPr>
        <w:t xml:space="preserve"> </w:t>
      </w:r>
      <w:r>
        <w:rPr>
          <w:sz w:val="18"/>
          <w:szCs w:val="18"/>
        </w:rPr>
        <w:t>indítja</w:t>
      </w:r>
      <w:r>
        <w:rPr>
          <w:sz w:val="18"/>
          <w:szCs w:val="18"/>
        </w:rPr>
        <w:t xml:space="preserve"> meg.</w:t>
      </w:r>
      <w:r>
        <w:rPr>
          <w:sz w:val="18"/>
          <w:szCs w:val="18"/>
        </w:rPr>
        <w:t xml:space="preserve"> Az </w:t>
      </w:r>
      <w:r>
        <w:rPr>
          <w:sz w:val="18"/>
          <w:szCs w:val="18"/>
        </w:rPr>
        <w:t>illetékes</w:t>
      </w:r>
      <w:r>
        <w:rPr>
          <w:sz w:val="18"/>
          <w:szCs w:val="18"/>
        </w:rPr>
        <w:t xml:space="preserve"> </w:t>
      </w:r>
      <w:r>
        <w:rPr>
          <w:sz w:val="18"/>
          <w:szCs w:val="18"/>
        </w:rPr>
        <w:t>törvényszéket</w:t>
      </w:r>
      <w:r>
        <w:rPr>
          <w:sz w:val="18"/>
          <w:szCs w:val="18"/>
        </w:rPr>
        <w:t xml:space="preserve"> </w:t>
      </w:r>
      <w:r>
        <w:rPr>
          <w:sz w:val="18"/>
          <w:szCs w:val="18"/>
        </w:rPr>
        <w:t>megkeresheti</w:t>
      </w:r>
      <w:r>
        <w:rPr>
          <w:sz w:val="18"/>
          <w:szCs w:val="18"/>
        </w:rPr>
        <w:t xml:space="preserve"> a </w:t>
      </w:r>
      <w:r>
        <w:rPr>
          <w:rStyle w:val="Hiperhivatkozs"/>
          <w:sz w:val="18"/>
          <w:szCs w:val="18"/>
        </w:rPr>
        <w:t>https://birosag.hu/birosag-kereso</w:t>
      </w:r>
      <w:r>
        <w:rPr>
          <w:sz w:val="18"/>
          <w:szCs w:val="18"/>
        </w:rPr>
        <w:t xml:space="preserve"> </w:t>
      </w:r>
      <w:r>
        <w:rPr>
          <w:sz w:val="18"/>
          <w:szCs w:val="18"/>
        </w:rPr>
        <w:t>weboldalon</w:t>
      </w:r>
      <w:r>
        <w:rPr>
          <w:sz w:val="18"/>
          <w:szCs w:val="18"/>
        </w:rPr>
        <w:t>.</w:t>
      </w:r>
    </w:p>
    <w:p>
      <w:pPr>
        <w:spacing w:beforeLines="50" w:before="120" w:afterLines="50" w:after="120" w:line="240" w:lineRule="exact"/>
        <w:jc w:val="both"/>
        <w:rPr>
          <w:sz w:val="18"/>
          <w:szCs w:val="18"/>
          <w:u w:val="single"/>
        </w:rPr>
      </w:pPr>
      <w:r>
        <w:rPr>
          <w:sz w:val="18"/>
          <w:szCs w:val="18"/>
          <w:u w:val="single"/>
        </w:rPr>
        <w:t xml:space="preserve">A </w:t>
      </w:r>
      <w:r>
        <w:rPr>
          <w:sz w:val="18"/>
          <w:szCs w:val="18"/>
          <w:u w:val="single"/>
        </w:rPr>
        <w:t>Nemzeti Adatvédelmi és Információszabadság Hatóság</w:t>
      </w:r>
      <w:r>
        <w:rPr>
          <w:sz w:val="18"/>
          <w:szCs w:val="18"/>
          <w:u w:val="single"/>
        </w:rPr>
        <w:t xml:space="preserve"> </w:t>
      </w:r>
      <w:r>
        <w:rPr>
          <w:sz w:val="18"/>
          <w:szCs w:val="18"/>
          <w:u w:val="single"/>
        </w:rPr>
        <w:t>elérhetőségei</w:t>
      </w:r>
      <w:r>
        <w:rPr>
          <w:sz w:val="18"/>
          <w:szCs w:val="18"/>
          <w:u w:val="single"/>
        </w:rPr>
        <w:t xml:space="preserve">: </w:t>
      </w:r>
    </w:p>
    <w:p>
      <w:pPr>
        <w:spacing w:after="0" w:line="240" w:lineRule="exact"/>
        <w:rPr>
          <w:sz w:val="18"/>
          <w:szCs w:val="18"/>
        </w:rPr>
      </w:pPr>
      <w:r>
        <w:rPr>
          <w:sz w:val="18"/>
          <w:szCs w:val="18"/>
        </w:rPr>
        <w:t>1055 Budapest, Falk Miksa utca 9-11.</w:t>
      </w:r>
      <w:r>
        <w:rPr>
          <w:sz w:val="18"/>
          <w:szCs w:val="18"/>
        </w:rPr>
        <w:t xml:space="preserve">, </w:t>
      </w:r>
      <w:r>
        <w:rPr>
          <w:sz w:val="18"/>
          <w:szCs w:val="18"/>
        </w:rPr>
        <w:t>Postacím</w:t>
      </w:r>
      <w:r>
        <w:rPr>
          <w:sz w:val="18"/>
          <w:szCs w:val="18"/>
        </w:rPr>
        <w:t xml:space="preserve">: </w:t>
      </w:r>
      <w:r>
        <w:rPr>
          <w:sz w:val="18"/>
          <w:szCs w:val="18"/>
        </w:rPr>
        <w:t>1363 Budapest, Pf. 9.</w:t>
      </w:r>
    </w:p>
    <w:p>
      <w:pPr>
        <w:spacing w:after="0" w:line="240" w:lineRule="exact"/>
        <w:rPr>
          <w:sz w:val="18"/>
          <w:szCs w:val="18"/>
        </w:rPr>
      </w:pPr>
      <w:r>
        <w:rPr>
          <w:sz w:val="18"/>
          <w:szCs w:val="18"/>
        </w:rPr>
        <w:t>Telefonszám</w:t>
      </w:r>
      <w:r>
        <w:rPr>
          <w:sz w:val="18"/>
          <w:szCs w:val="18"/>
        </w:rPr>
        <w:t xml:space="preserve">: </w:t>
      </w:r>
      <w:r>
        <w:rPr>
          <w:sz w:val="18"/>
          <w:szCs w:val="18"/>
        </w:rPr>
        <w:t>+36 1 391 1400</w:t>
      </w:r>
      <w:r>
        <w:rPr>
          <w:sz w:val="18"/>
          <w:szCs w:val="18"/>
        </w:rPr>
        <w:t xml:space="preserve">; fax: </w:t>
      </w:r>
      <w:r>
        <w:rPr>
          <w:sz w:val="18"/>
          <w:szCs w:val="18"/>
        </w:rPr>
        <w:t>+36 1 391 1410</w:t>
      </w:r>
      <w:r>
        <w:rPr>
          <w:sz w:val="18"/>
          <w:szCs w:val="18"/>
        </w:rPr>
        <w:t>;</w:t>
      </w:r>
    </w:p>
    <w:p>
      <w:pPr>
        <w:spacing w:after="0" w:line="240" w:lineRule="exact"/>
        <w:rPr>
          <w:sz w:val="18"/>
          <w:szCs w:val="18"/>
        </w:rPr>
      </w:pPr>
      <w:r>
        <w:rPr>
          <w:sz w:val="18"/>
          <w:szCs w:val="18"/>
        </w:rPr>
        <w:t xml:space="preserve">e-mail: </w:t>
      </w:r>
      <w:r>
        <w:rPr>
          <w:sz w:val="18"/>
          <w:szCs w:val="18"/>
        </w:rPr>
        <w:t>ugyfelszolgalat@naih.hu</w:t>
      </w:r>
      <w:r>
        <w:rPr>
          <w:sz w:val="18"/>
          <w:szCs w:val="18"/>
        </w:rPr>
        <w:t xml:space="preserve">; </w:t>
      </w:r>
      <w:r>
        <w:rPr>
          <w:sz w:val="18"/>
          <w:szCs w:val="18"/>
        </w:rPr>
        <w:t>honlap</w:t>
      </w:r>
      <w:r>
        <w:rPr>
          <w:sz w:val="18"/>
          <w:szCs w:val="18"/>
        </w:rPr>
        <w:t xml:space="preserve">: </w:t>
      </w:r>
      <w:r>
        <w:rPr>
          <w:sz w:val="18"/>
          <w:szCs w:val="18"/>
        </w:rPr>
        <w:t>www.naih.hu</w:t>
      </w:r>
    </w:p>
    <w:p>
      <w:pPr>
        <w:pageBreakBefore w:val="true"/>
        <w:spacing w:beforeLines="50" w:before="120" w:afterLines="50" w:after="120" w:line="240" w:lineRule="exact"/>
        <w:rPr>
          <w:sz w:val="18"/>
          <w:szCs w:val="18"/>
        </w:rPr>
      </w:pPr>
      <w:r>
        <w:rPr>
          <w:sz w:val="18"/>
          <w:szCs w:val="18"/>
        </w:rPr>
        <w:t xsi:nil="true"/>
      </w:r>
    </w:p>
    <w:p>
      <w:pPr>
        <w:keepNext/>
        <w:spacing w:after="0" w:line="240" w:lineRule="exact"/>
        <w:jc w:val="center"/>
        <w:outlineLvl w:val="0"/>
        <w:rPr>
          <w:rFonts w:eastAsiaTheme="majorEastAsia" w:cstheme="majorBidi"/>
          <w:b/>
          <w:bCs/>
          <w:sz w:val="18"/>
          <w:szCs w:val="18"/>
          <w:lang w:val="hu-HU" w:eastAsia="sv-SE"/>
        </w:rPr>
      </w:pPr>
      <w:r>
        <w:rPr>
          <w:rFonts w:eastAsiaTheme="majorEastAsia" w:cstheme="majorBidi"/>
          <w:b/>
          <w:bCs/>
          <w:sz w:val="18"/>
          <w:szCs w:val="18"/>
          <w:lang w:val="hu-HU" w:eastAsia="sv-SE"/>
        </w:rPr>
        <w:t>TUDOMÁSULVÉTEL IGAZOLÁSA</w:t>
      </w:r>
    </w:p>
    <w:p>
      <w:pPr>
        <w:keepNext/>
        <w:spacing w:after="0" w:line="240" w:lineRule="exact"/>
        <w:jc w:val="center"/>
        <w:outlineLvl w:val="0"/>
        <w:rPr>
          <w:rFonts w:eastAsiaTheme="majorEastAsia" w:cstheme="majorBidi"/>
          <w:b/>
          <w:bCs/>
          <w:sz w:val="18"/>
          <w:szCs w:val="18"/>
          <w:lang w:val="hu-HU" w:eastAsia="sv-SE"/>
        </w:rPr>
      </w:pPr>
    </w:p>
    <w:p>
      <w:pPr>
        <w:spacing w:after="0" w:line="240" w:lineRule="exact"/>
        <w:jc w:val="both"/>
        <w:rPr>
          <w:sz w:val="18"/>
          <w:szCs w:val="18"/>
        </w:rPr>
      </w:pPr>
      <w:r>
        <w:rPr>
          <w:sz w:val="18"/>
          <w:szCs w:val="18"/>
        </w:rPr>
        <w:t xml:space="preserve">A </w:t>
      </w:r>
      <w:r>
        <w:rPr>
          <w:sz w:val="18"/>
          <w:szCs w:val="18"/>
        </w:rPr>
        <w:t>2026.08.04</w:t>
      </w:r>
      <w:r>
        <w:rPr>
          <w:sz w:val="18"/>
          <w:szCs w:val="18"/>
        </w:rPr>
        <w:t xml:space="preserve"> </w:t>
      </w:r>
      <w:r>
        <w:rPr>
          <w:sz w:val="18"/>
          <w:szCs w:val="18"/>
        </w:rPr>
        <w:t>napon</w:t>
      </w:r>
      <w:r>
        <w:rPr>
          <w:sz w:val="18"/>
          <w:szCs w:val="18"/>
        </w:rPr>
        <w:t xml:space="preserve"> </w:t>
      </w:r>
      <w:r>
        <w:rPr>
          <w:sz w:val="18"/>
          <w:szCs w:val="18"/>
        </w:rPr>
        <w:t>kiállított</w:t>
      </w:r>
      <w:r>
        <w:rPr>
          <w:sz w:val="18"/>
          <w:szCs w:val="18"/>
        </w:rPr>
        <w:t xml:space="preserve"> </w:t>
      </w:r>
      <w:r>
        <w:rPr>
          <w:sz w:val="18"/>
          <w:szCs w:val="18"/>
        </w:rPr>
        <w:t>Adatkezelési</w:t>
      </w:r>
      <w:r>
        <w:rPr>
          <w:sz w:val="18"/>
          <w:szCs w:val="18"/>
        </w:rPr>
        <w:t xml:space="preserve"> </w:t>
      </w:r>
      <w:r>
        <w:rPr>
          <w:sz w:val="18"/>
          <w:szCs w:val="18"/>
        </w:rPr>
        <w:t>Tájékoztatóban</w:t>
      </w:r>
      <w:r>
        <w:rPr>
          <w:sz w:val="18"/>
          <w:szCs w:val="18"/>
        </w:rPr>
        <w:t xml:space="preserve"> </w:t>
      </w:r>
      <w:r>
        <w:rPr>
          <w:sz w:val="18"/>
          <w:szCs w:val="18"/>
        </w:rPr>
        <w:t>felsorolt</w:t>
      </w:r>
      <w:r>
        <w:rPr>
          <w:sz w:val="18"/>
          <w:szCs w:val="18"/>
        </w:rPr>
        <w:t xml:space="preserve"> </w:t>
      </w:r>
      <w:r>
        <w:rPr>
          <w:sz w:val="18"/>
          <w:szCs w:val="18"/>
        </w:rPr>
        <w:t>adatkezeléseket</w:t>
      </w:r>
      <w:r>
        <w:rPr>
          <w:sz w:val="18"/>
          <w:szCs w:val="18"/>
        </w:rPr>
        <w:t xml:space="preserve">, </w:t>
      </w:r>
      <w:r>
        <w:rPr>
          <w:sz w:val="18"/>
          <w:szCs w:val="18"/>
        </w:rPr>
        <w:t>rögzített</w:t>
      </w:r>
      <w:r>
        <w:rPr>
          <w:sz w:val="18"/>
          <w:szCs w:val="18"/>
        </w:rPr>
        <w:t xml:space="preserve"> </w:t>
      </w:r>
      <w:r>
        <w:rPr>
          <w:sz w:val="18"/>
          <w:szCs w:val="18"/>
        </w:rPr>
        <w:t>információkat</w:t>
      </w:r>
      <w:r>
        <w:rPr>
          <w:sz w:val="18"/>
          <w:szCs w:val="18"/>
        </w:rPr>
        <w:t xml:space="preserve"> </w:t>
      </w:r>
      <w:r>
        <w:rPr>
          <w:sz w:val="18"/>
          <w:szCs w:val="18"/>
        </w:rPr>
        <w:t>megismertem</w:t>
      </w:r>
      <w:r>
        <w:rPr>
          <w:sz w:val="18"/>
          <w:szCs w:val="18"/>
        </w:rPr>
        <w:t xml:space="preserve">, </w:t>
      </w:r>
      <w:r>
        <w:rPr>
          <w:sz w:val="18"/>
          <w:szCs w:val="18"/>
        </w:rPr>
        <w:t>aláírásommal</w:t>
      </w:r>
      <w:r>
        <w:rPr>
          <w:sz w:val="18"/>
          <w:szCs w:val="18"/>
        </w:rPr>
        <w:t xml:space="preserve"> </w:t>
      </w:r>
      <w:r>
        <w:rPr>
          <w:sz w:val="18"/>
          <w:szCs w:val="18"/>
        </w:rPr>
        <w:t>igazolom</w:t>
      </w:r>
      <w:r>
        <w:rPr>
          <w:sz w:val="18"/>
          <w:szCs w:val="18"/>
        </w:rPr>
        <w:t xml:space="preserve">, </w:t>
      </w:r>
      <w:r>
        <w:rPr>
          <w:sz w:val="18"/>
          <w:szCs w:val="18"/>
        </w:rPr>
        <w:t>hogy</w:t>
      </w:r>
      <w:r>
        <w:rPr>
          <w:sz w:val="18"/>
          <w:szCs w:val="18"/>
        </w:rPr>
        <w:t xml:space="preserve"> </w:t>
      </w:r>
      <w:r>
        <w:rPr>
          <w:sz w:val="18"/>
          <w:szCs w:val="18"/>
        </w:rPr>
        <w:t>Adatkezelő</w:t>
      </w:r>
      <w:r>
        <w:rPr>
          <w:sz w:val="18"/>
          <w:szCs w:val="18"/>
        </w:rPr>
        <w:t xml:space="preserve"> </w:t>
      </w:r>
      <w:r>
        <w:rPr>
          <w:sz w:val="18"/>
          <w:szCs w:val="18"/>
        </w:rPr>
        <w:t>az</w:t>
      </w:r>
      <w:r>
        <w:rPr>
          <w:sz w:val="18"/>
          <w:szCs w:val="18"/>
        </w:rPr>
        <w:t xml:space="preserve"> </w:t>
      </w:r>
      <w:r>
        <w:rPr>
          <w:sz w:val="18"/>
          <w:szCs w:val="18"/>
        </w:rPr>
        <w:t>Európa</w:t>
      </w:r>
      <w:r>
        <w:rPr>
          <w:sz w:val="18"/>
          <w:szCs w:val="18"/>
        </w:rPr>
        <w:t xml:space="preserve"> </w:t>
      </w:r>
      <w:r>
        <w:rPr>
          <w:sz w:val="18"/>
          <w:szCs w:val="18"/>
        </w:rPr>
        <w:t>Parlament</w:t>
      </w:r>
      <w:r>
        <w:rPr>
          <w:sz w:val="18"/>
          <w:szCs w:val="18"/>
        </w:rPr>
        <w:t xml:space="preserve"> </w:t>
      </w:r>
      <w:r>
        <w:rPr>
          <w:sz w:val="18"/>
          <w:szCs w:val="18"/>
        </w:rPr>
        <w:t>és</w:t>
      </w:r>
      <w:r>
        <w:rPr>
          <w:sz w:val="18"/>
          <w:szCs w:val="18"/>
        </w:rPr>
        <w:t xml:space="preserve"> </w:t>
      </w:r>
      <w:r>
        <w:rPr>
          <w:sz w:val="18"/>
          <w:szCs w:val="18"/>
        </w:rPr>
        <w:t>Tanács</w:t>
      </w:r>
      <w:r>
        <w:rPr>
          <w:sz w:val="18"/>
          <w:szCs w:val="18"/>
        </w:rPr>
        <w:t xml:space="preserve"> 2016/679 </w:t>
      </w:r>
      <w:r>
        <w:rPr>
          <w:sz w:val="18"/>
          <w:szCs w:val="18"/>
        </w:rPr>
        <w:t>Általános</w:t>
      </w:r>
      <w:r>
        <w:rPr>
          <w:sz w:val="18"/>
          <w:szCs w:val="18"/>
        </w:rPr>
        <w:t xml:space="preserve"> </w:t>
      </w:r>
      <w:r>
        <w:rPr>
          <w:sz w:val="18"/>
          <w:szCs w:val="18"/>
        </w:rPr>
        <w:t>Adatvédelmi</w:t>
      </w:r>
      <w:r>
        <w:rPr>
          <w:sz w:val="18"/>
          <w:szCs w:val="18"/>
        </w:rPr>
        <w:t xml:space="preserve"> </w:t>
      </w:r>
      <w:r>
        <w:rPr>
          <w:sz w:val="18"/>
          <w:szCs w:val="18"/>
        </w:rPr>
        <w:t>Rendelete</w:t>
      </w:r>
      <w:r>
        <w:rPr>
          <w:sz w:val="18"/>
          <w:szCs w:val="18"/>
        </w:rPr>
        <w:t xml:space="preserve"> (GDPR) 12. </w:t>
      </w:r>
      <w:r>
        <w:rPr>
          <w:sz w:val="18"/>
          <w:szCs w:val="18"/>
        </w:rPr>
        <w:t>cikk</w:t>
      </w:r>
      <w:r>
        <w:rPr>
          <w:sz w:val="18"/>
          <w:szCs w:val="18"/>
        </w:rPr>
        <w:t xml:space="preserve"> (</w:t>
      </w:r>
      <w:r>
        <w:rPr>
          <w:sz w:val="18"/>
          <w:szCs w:val="18"/>
        </w:rPr>
        <w:t>Átlátható</w:t>
      </w:r>
      <w:r>
        <w:rPr>
          <w:sz w:val="18"/>
          <w:szCs w:val="18"/>
        </w:rPr>
        <w:t xml:space="preserve"> </w:t>
      </w:r>
      <w:r>
        <w:rPr>
          <w:sz w:val="18"/>
          <w:szCs w:val="18"/>
        </w:rPr>
        <w:t>tájékoztatás</w:t>
      </w:r>
      <w:r>
        <w:rPr>
          <w:sz w:val="18"/>
          <w:szCs w:val="18"/>
        </w:rPr>
        <w:t xml:space="preserve">, </w:t>
      </w:r>
      <w:r>
        <w:rPr>
          <w:sz w:val="18"/>
          <w:szCs w:val="18"/>
        </w:rPr>
        <w:t>kommunikáció</w:t>
      </w:r>
      <w:r>
        <w:rPr>
          <w:sz w:val="18"/>
          <w:szCs w:val="18"/>
        </w:rPr>
        <w:t xml:space="preserve"> </w:t>
      </w:r>
      <w:r>
        <w:rPr>
          <w:sz w:val="18"/>
          <w:szCs w:val="18"/>
        </w:rPr>
        <w:t>és</w:t>
      </w:r>
      <w:r>
        <w:rPr>
          <w:sz w:val="18"/>
          <w:szCs w:val="18"/>
        </w:rPr>
        <w:t xml:space="preserve"> </w:t>
      </w:r>
      <w:r>
        <w:rPr>
          <w:sz w:val="18"/>
          <w:szCs w:val="18"/>
        </w:rPr>
        <w:t>az</w:t>
      </w:r>
      <w:r>
        <w:rPr>
          <w:sz w:val="18"/>
          <w:szCs w:val="18"/>
        </w:rPr>
        <w:t xml:space="preserve"> </w:t>
      </w:r>
      <w:r>
        <w:rPr>
          <w:sz w:val="18"/>
          <w:szCs w:val="18"/>
        </w:rPr>
        <w:t>érintett</w:t>
      </w:r>
      <w:r>
        <w:rPr>
          <w:sz w:val="18"/>
          <w:szCs w:val="18"/>
        </w:rPr>
        <w:t xml:space="preserve"> </w:t>
      </w:r>
      <w:r>
        <w:rPr>
          <w:sz w:val="18"/>
          <w:szCs w:val="18"/>
        </w:rPr>
        <w:t>jogainak</w:t>
      </w:r>
      <w:r>
        <w:rPr>
          <w:sz w:val="18"/>
          <w:szCs w:val="18"/>
        </w:rPr>
        <w:t xml:space="preserve"> </w:t>
      </w:r>
      <w:r>
        <w:rPr>
          <w:sz w:val="18"/>
          <w:szCs w:val="18"/>
        </w:rPr>
        <w:t>gyakorlására</w:t>
      </w:r>
      <w:r>
        <w:rPr>
          <w:sz w:val="18"/>
          <w:szCs w:val="18"/>
        </w:rPr>
        <w:t xml:space="preserve"> </w:t>
      </w:r>
      <w:r>
        <w:rPr>
          <w:sz w:val="18"/>
          <w:szCs w:val="18"/>
        </w:rPr>
        <w:t>vonatkozó</w:t>
      </w:r>
      <w:r>
        <w:rPr>
          <w:sz w:val="18"/>
          <w:szCs w:val="18"/>
        </w:rPr>
        <w:t xml:space="preserve"> </w:t>
      </w:r>
      <w:r>
        <w:rPr>
          <w:sz w:val="18"/>
          <w:szCs w:val="18"/>
        </w:rPr>
        <w:t>intézkedések</w:t>
      </w:r>
      <w:r>
        <w:rPr>
          <w:sz w:val="18"/>
          <w:szCs w:val="18"/>
        </w:rPr>
        <w:t>)</w:t>
      </w:r>
      <w:r>
        <w:rPr>
          <w:sz w:val="18"/>
          <w:szCs w:val="18"/>
        </w:rPr>
        <w:t xml:space="preserve"> </w:t>
      </w:r>
      <w:r>
        <w:rPr>
          <w:sz w:val="18"/>
          <w:szCs w:val="18"/>
        </w:rPr>
        <w:t>és</w:t>
      </w:r>
      <w:r>
        <w:rPr>
          <w:sz w:val="18"/>
          <w:szCs w:val="18"/>
        </w:rPr>
        <w:t xml:space="preserve"> </w:t>
      </w:r>
      <w:r>
        <w:rPr>
          <w:sz w:val="18"/>
          <w:szCs w:val="18"/>
        </w:rPr>
        <w:t>az</w:t>
      </w:r>
      <w:r>
        <w:rPr>
          <w:sz w:val="18"/>
          <w:szCs w:val="18"/>
        </w:rPr>
        <w:t xml:space="preserve"> </w:t>
      </w:r>
      <w:r>
        <w:rPr>
          <w:sz w:val="18"/>
          <w:szCs w:val="18"/>
        </w:rPr>
        <w:t>információs</w:t>
      </w:r>
      <w:r>
        <w:rPr>
          <w:sz w:val="18"/>
          <w:szCs w:val="18"/>
        </w:rPr>
        <w:t xml:space="preserve"> </w:t>
      </w:r>
      <w:r>
        <w:rPr>
          <w:sz w:val="18"/>
          <w:szCs w:val="18"/>
        </w:rPr>
        <w:t>önrendelkezési</w:t>
      </w:r>
      <w:r>
        <w:rPr>
          <w:sz w:val="18"/>
          <w:szCs w:val="18"/>
        </w:rPr>
        <w:t xml:space="preserve"> </w:t>
      </w:r>
      <w:r>
        <w:rPr>
          <w:sz w:val="18"/>
          <w:szCs w:val="18"/>
        </w:rPr>
        <w:t>jogról</w:t>
      </w:r>
      <w:r>
        <w:rPr>
          <w:sz w:val="18"/>
          <w:szCs w:val="18"/>
        </w:rPr>
        <w:t xml:space="preserve"> </w:t>
      </w:r>
      <w:r>
        <w:rPr>
          <w:sz w:val="18"/>
          <w:szCs w:val="18"/>
        </w:rPr>
        <w:t>és</w:t>
      </w:r>
      <w:r>
        <w:rPr>
          <w:sz w:val="18"/>
          <w:szCs w:val="18"/>
        </w:rPr>
        <w:t xml:space="preserve"> </w:t>
      </w:r>
      <w:r>
        <w:rPr>
          <w:sz w:val="18"/>
          <w:szCs w:val="18"/>
        </w:rPr>
        <w:t>az</w:t>
      </w:r>
      <w:r>
        <w:rPr>
          <w:sz w:val="18"/>
          <w:szCs w:val="18"/>
        </w:rPr>
        <w:t xml:space="preserve"> </w:t>
      </w:r>
      <w:r>
        <w:rPr>
          <w:sz w:val="18"/>
          <w:szCs w:val="18"/>
        </w:rPr>
        <w:t>információszabadságról</w:t>
      </w:r>
      <w:r>
        <w:rPr>
          <w:sz w:val="18"/>
          <w:szCs w:val="18"/>
        </w:rPr>
        <w:t xml:space="preserve"> </w:t>
      </w:r>
      <w:r>
        <w:rPr>
          <w:sz w:val="18"/>
          <w:szCs w:val="18"/>
        </w:rPr>
        <w:t>szóló</w:t>
      </w:r>
      <w:r>
        <w:rPr>
          <w:sz w:val="18"/>
          <w:szCs w:val="18"/>
        </w:rPr>
        <w:t xml:space="preserve"> 201</w:t>
      </w:r>
      <w:r>
        <w:rPr>
          <w:sz w:val="18"/>
          <w:szCs w:val="18"/>
        </w:rPr>
        <w:t xml:space="preserve">1. </w:t>
      </w:r>
      <w:r>
        <w:rPr>
          <w:sz w:val="18"/>
          <w:szCs w:val="18"/>
        </w:rPr>
        <w:t>évi</w:t>
      </w:r>
      <w:r>
        <w:rPr>
          <w:sz w:val="18"/>
          <w:szCs w:val="18"/>
        </w:rPr>
        <w:t xml:space="preserve"> CXII. </w:t>
      </w:r>
      <w:r>
        <w:rPr>
          <w:sz w:val="18"/>
          <w:szCs w:val="18"/>
        </w:rPr>
        <w:t>törvény</w:t>
      </w:r>
      <w:r>
        <w:rPr>
          <w:sz w:val="18"/>
          <w:szCs w:val="18"/>
        </w:rPr>
        <w:t xml:space="preserve"> (</w:t>
      </w:r>
      <w:r>
        <w:rPr>
          <w:sz w:val="18"/>
          <w:szCs w:val="18"/>
        </w:rPr>
        <w:t>Infotv</w:t>
      </w:r>
      <w:r>
        <w:rPr>
          <w:sz w:val="18"/>
          <w:szCs w:val="18"/>
        </w:rPr>
        <w:t xml:space="preserve">.) </w:t>
      </w:r>
      <w:r>
        <w:rPr>
          <w:sz w:val="18"/>
          <w:szCs w:val="18"/>
        </w:rPr>
        <w:t>k</w:t>
      </w:r>
      <w:r>
        <w:rPr>
          <w:sz w:val="18"/>
          <w:szCs w:val="18"/>
        </w:rPr>
        <w:t>övetelmény</w:t>
      </w:r>
      <w:r>
        <w:rPr>
          <w:sz w:val="18"/>
          <w:szCs w:val="18"/>
        </w:rPr>
        <w:t>einek</w:t>
      </w:r>
      <w:r>
        <w:rPr>
          <w:sz w:val="18"/>
          <w:szCs w:val="18"/>
        </w:rPr>
        <w:t xml:space="preserve">, </w:t>
      </w:r>
      <w:r>
        <w:rPr>
          <w:sz w:val="18"/>
          <w:szCs w:val="18"/>
        </w:rPr>
        <w:t>illetőleg</w:t>
      </w:r>
      <w:r>
        <w:rPr>
          <w:sz w:val="18"/>
          <w:szCs w:val="18"/>
        </w:rPr>
        <w:t xml:space="preserve"> a </w:t>
      </w:r>
      <w:r>
        <w:rPr>
          <w:sz w:val="18"/>
          <w:szCs w:val="18"/>
        </w:rPr>
        <w:t>foglalkoztazásra</w:t>
      </w:r>
      <w:r>
        <w:rPr>
          <w:sz w:val="18"/>
          <w:szCs w:val="18"/>
        </w:rPr>
        <w:t xml:space="preserve"> </w:t>
      </w:r>
      <w:r>
        <w:rPr>
          <w:sz w:val="18"/>
          <w:szCs w:val="18"/>
        </w:rPr>
        <w:t>irányadó</w:t>
      </w:r>
      <w:r>
        <w:rPr>
          <w:sz w:val="18"/>
          <w:szCs w:val="18"/>
        </w:rPr>
        <w:t xml:space="preserve"> </w:t>
      </w:r>
      <w:r>
        <w:rPr>
          <w:sz w:val="18"/>
          <w:szCs w:val="18"/>
        </w:rPr>
        <w:t>ágazati</w:t>
      </w:r>
      <w:r>
        <w:rPr>
          <w:sz w:val="18"/>
          <w:szCs w:val="18"/>
        </w:rPr>
        <w:t xml:space="preserve"> </w:t>
      </w:r>
      <w:r>
        <w:rPr>
          <w:sz w:val="18"/>
          <w:szCs w:val="18"/>
        </w:rPr>
        <w:t>jogszabályoknak</w:t>
      </w:r>
      <w:r>
        <w:rPr>
          <w:sz w:val="18"/>
          <w:szCs w:val="18"/>
        </w:rPr>
        <w:t xml:space="preserve"> </w:t>
      </w:r>
      <w:r>
        <w:rPr>
          <w:sz w:val="18"/>
          <w:szCs w:val="18"/>
        </w:rPr>
        <w:t>megfelelő</w:t>
      </w:r>
      <w:r>
        <w:rPr>
          <w:sz w:val="18"/>
          <w:szCs w:val="18"/>
        </w:rPr>
        <w:t xml:space="preserve">  </w:t>
      </w:r>
      <w:r>
        <w:rPr>
          <w:sz w:val="18"/>
          <w:szCs w:val="18"/>
        </w:rPr>
        <w:t>t</w:t>
      </w:r>
      <w:r>
        <w:rPr>
          <w:sz w:val="18"/>
          <w:szCs w:val="18"/>
        </w:rPr>
        <w:t>ájékoztatásában</w:t>
      </w:r>
      <w:r>
        <w:rPr>
          <w:sz w:val="18"/>
          <w:szCs w:val="18"/>
        </w:rPr>
        <w:t xml:space="preserve"> </w:t>
      </w:r>
      <w:r>
        <w:rPr>
          <w:sz w:val="18"/>
          <w:szCs w:val="18"/>
        </w:rPr>
        <w:t>foglaltakat</w:t>
      </w:r>
      <w:r>
        <w:rPr>
          <w:sz w:val="18"/>
          <w:szCs w:val="18"/>
        </w:rPr>
        <w:t xml:space="preserve"> </w:t>
      </w:r>
      <w:r>
        <w:rPr>
          <w:sz w:val="18"/>
          <w:szCs w:val="18"/>
        </w:rPr>
        <w:t>megértettem</w:t>
      </w:r>
      <w:r>
        <w:rPr>
          <w:sz w:val="18"/>
          <w:szCs w:val="18"/>
        </w:rPr>
        <w:t xml:space="preserve"> </w:t>
      </w:r>
      <w:r>
        <w:rPr>
          <w:sz w:val="18"/>
          <w:szCs w:val="18"/>
        </w:rPr>
        <w:t>és</w:t>
      </w:r>
      <w:r>
        <w:rPr>
          <w:sz w:val="18"/>
          <w:szCs w:val="18"/>
        </w:rPr>
        <w:t xml:space="preserve"> </w:t>
      </w:r>
      <w:r>
        <w:rPr>
          <w:sz w:val="18"/>
          <w:szCs w:val="18"/>
        </w:rPr>
        <w:t>tudomásul</w:t>
      </w:r>
      <w:r>
        <w:rPr>
          <w:sz w:val="18"/>
          <w:szCs w:val="18"/>
        </w:rPr>
        <w:t xml:space="preserve"> </w:t>
      </w:r>
      <w:r>
        <w:rPr>
          <w:sz w:val="18"/>
          <w:szCs w:val="18"/>
        </w:rPr>
        <w:t>vettem</w:t>
      </w:r>
      <w:r>
        <w:rPr>
          <w:sz w:val="18"/>
          <w:szCs w:val="18"/>
        </w:rPr>
        <w:t>.</w:t>
      </w:r>
    </w:p>
    <w:p>
      <w:pPr>
        <w:spacing w:after="0" w:line="240" w:lineRule="auto"/>
        <w:jc w:val="center"/>
        <w:rPr>
          <w:sz w:val="18"/>
          <w:szCs w:val="18"/>
        </w:rPr>
      </w:pPr>
    </w:p>
    <w:p>
      <w:pPr>
        <w:spacing w:line="240" w:lineRule="auto"/>
        <w:rPr>
          <w:sz w:val="18"/>
          <w:szCs w:val="18"/>
        </w:rPr>
      </w:pPr>
    </w:p>
    <w:tbl>
      <w:tblPr>
        <w:tblpPr w:leftFromText="141" w:rightFromText="141" w:vertAnchor="text" w:horzAnchor="margin" w:tblpY="146"/>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1927"/>
        <w:gridCol w:w="1928"/>
        <w:gridCol w:w="1928"/>
        <w:gridCol w:w="1928"/>
      </w:tblGrid>
      <w:tr w:rsidR="001A736D" w:rsidRPr="001A736D" w14:paraId="54BBB9A6" w14:textId="77777777" w:rsidTr="001A736D">
        <w:tc>
          <w:tcPr>
            <w:tcW w:w="1000" w:type="pct"/>
            <w:vAlign w:val="center"/>
          </w:tcPr>
          <w:p w14:paraId="160F29CD" w14:textId="77777777" w:rsidR="001A736D" w:rsidRPr="001A736D" w:rsidRDefault="00B24FF9" w:rsidP="0086271C">
            <w:pPr>
              <w:spacing w:before="20" w:after="20" w:line="240" w:lineRule="auto"/>
              <w:jc w:val="center"/>
              <w:rPr>
                <w:sz w:val="18"/>
                <w:szCs w:val="18"/>
              </w:rPr>
            </w:pPr>
            <w:proofErr w:type="spellStart"/>
            <w:r>
              <w:rPr>
                <w:sz w:val="18"/>
                <w:szCs w:val="18"/>
              </w:rPr>
              <w:t>Elsődleges</w:t>
            </w:r>
            <w:proofErr w:type="spellEnd"/>
            <w:r>
              <w:rPr>
                <w:sz w:val="18"/>
                <w:szCs w:val="18"/>
              </w:rPr>
              <w:t xml:space="preserve"> </w:t>
            </w:r>
            <w:proofErr w:type="spellStart"/>
            <w:r>
              <w:rPr>
                <w:sz w:val="18"/>
                <w:szCs w:val="18"/>
              </w:rPr>
              <w:t>azonosító</w:t>
            </w:r>
            <w:proofErr w:type="spellEnd"/>
          </w:p>
        </w:tc>
        <w:tc>
          <w:tcPr>
            <w:tcW w:w="1000" w:type="pct"/>
            <w:vAlign w:val="center"/>
          </w:tcPr>
          <w:p w14:paraId="5EC36AA6" w14:textId="77777777" w:rsidR="001A736D" w:rsidRPr="001A736D" w:rsidRDefault="00B24FF9" w:rsidP="0086271C">
            <w:pPr>
              <w:spacing w:before="20" w:after="20" w:line="240" w:lineRule="auto"/>
              <w:jc w:val="center"/>
              <w:rPr>
                <w:sz w:val="18"/>
                <w:szCs w:val="18"/>
              </w:rPr>
            </w:pPr>
            <w:proofErr w:type="spellStart"/>
            <w:r>
              <w:rPr>
                <w:sz w:val="18"/>
                <w:szCs w:val="18"/>
              </w:rPr>
              <w:t>Másodlagos</w:t>
            </w:r>
            <w:proofErr w:type="spellEnd"/>
            <w:r>
              <w:rPr>
                <w:sz w:val="18"/>
                <w:szCs w:val="18"/>
              </w:rPr>
              <w:t xml:space="preserve"> </w:t>
            </w:r>
            <w:proofErr w:type="spellStart"/>
            <w:r>
              <w:rPr>
                <w:sz w:val="18"/>
                <w:szCs w:val="18"/>
              </w:rPr>
              <w:t>azonosító</w:t>
            </w:r>
            <w:proofErr w:type="spellEnd"/>
          </w:p>
        </w:tc>
        <w:tc>
          <w:tcPr>
            <w:tcW w:w="1000" w:type="pct"/>
            <w:vAlign w:val="center"/>
          </w:tcPr>
          <w:p w14:paraId="09DF3F98" w14:textId="77777777" w:rsidR="001A736D" w:rsidRPr="001A736D" w:rsidRDefault="001A736D" w:rsidP="0086271C">
            <w:pPr>
              <w:spacing w:before="20" w:after="20" w:line="240" w:lineRule="auto"/>
              <w:jc w:val="center"/>
              <w:rPr>
                <w:sz w:val="18"/>
                <w:szCs w:val="18"/>
              </w:rPr>
            </w:pPr>
            <w:proofErr w:type="spellStart"/>
            <w:r w:rsidRPr="001A736D">
              <w:rPr>
                <w:sz w:val="18"/>
                <w:szCs w:val="18"/>
              </w:rPr>
              <w:t>Dátum</w:t>
            </w:r>
            <w:proofErr w:type="spellEnd"/>
          </w:p>
        </w:tc>
        <w:tc>
          <w:tcPr>
            <w:tcW w:w="1000" w:type="pct"/>
            <w:vAlign w:val="center"/>
          </w:tcPr>
          <w:p w14:paraId="5497632A" w14:textId="77777777" w:rsidR="001A736D" w:rsidRPr="001A736D" w:rsidRDefault="001A736D" w:rsidP="0086271C">
            <w:pPr>
              <w:spacing w:before="20" w:after="20" w:line="240" w:lineRule="auto"/>
              <w:jc w:val="center"/>
              <w:rPr>
                <w:sz w:val="18"/>
                <w:szCs w:val="18"/>
              </w:rPr>
            </w:pPr>
            <w:proofErr w:type="spellStart"/>
            <w:r w:rsidRPr="001A736D">
              <w:rPr>
                <w:sz w:val="18"/>
                <w:szCs w:val="18"/>
              </w:rPr>
              <w:t>Aláírás</w:t>
            </w:r>
            <w:proofErr w:type="spellEnd"/>
          </w:p>
        </w:tc>
        <w:tc>
          <w:tcPr>
            <w:tcW w:w="1000" w:type="pct"/>
            <w:vAlign w:val="center"/>
          </w:tcPr>
          <w:p w14:paraId="4EC41DE5" w14:textId="77777777" w:rsidR="001A736D" w:rsidRPr="001A736D" w:rsidRDefault="001A736D" w:rsidP="0086271C">
            <w:pPr>
              <w:spacing w:before="20" w:after="20" w:line="240" w:lineRule="auto"/>
              <w:jc w:val="center"/>
              <w:rPr>
                <w:sz w:val="18"/>
                <w:szCs w:val="18"/>
              </w:rPr>
            </w:pPr>
            <w:proofErr w:type="spellStart"/>
            <w:r w:rsidRPr="001A736D">
              <w:rPr>
                <w:sz w:val="18"/>
                <w:szCs w:val="18"/>
              </w:rPr>
              <w:t>Megjegyzés</w:t>
            </w:r>
            <w:proofErr w:type="spellEnd"/>
          </w:p>
        </w:tc>
      </w:tr>
      <w:tr>
        <w:tc>
          <w:p>
            <w:pPr>
              <w:jc w:val="center"/>
            </w:pPr>
            <w:r>
              <w:rPr>
                <w:sz w:val="18"/>
              </w:rPr>
              <w:t/>
            </w:r>
          </w:p>
        </w:tc>
        <w:tc>
          <w:p>
            <w:pPr>
              <w:jc w:val="center"/>
            </w:pPr>
            <w:r>
              <w:rPr>
                <w:sz w:val="18"/>
              </w:rPr>
              <w:t/>
            </w:r>
          </w:p>
        </w:tc>
        <w:tc>
          <w:p>
            <w:pPr>
              <w:jc w:val="left"/>
            </w:pPr>
            <w:r>
              <w:rPr>
                <w:sz w:val="18"/>
              </w:rPr>
              <w:t>2026</w:t>
            </w:r>
          </w:p>
        </w:tc>
        <w:tc>
          <w:p/>
        </w:tc>
        <w:tc>
          <w:p/>
        </w:tc>
      </w:tr>
      <w:tr>
        <w:tc>
          <w:p>
            <w:pPr>
              <w:jc w:val="center"/>
            </w:pPr>
            <w:r>
              <w:rPr>
                <w:sz w:val="18"/>
              </w:rPr>
              <w:t/>
            </w:r>
          </w:p>
        </w:tc>
        <w:tc>
          <w:p>
            <w:pPr>
              <w:jc w:val="center"/>
            </w:pPr>
            <w:r>
              <w:rPr>
                <w:sz w:val="18"/>
              </w:rPr>
              <w:t/>
            </w:r>
          </w:p>
        </w:tc>
        <w:tc>
          <w:p>
            <w:pPr>
              <w:jc w:val="left"/>
            </w:pPr>
            <w:r>
              <w:rPr>
                <w:sz w:val="18"/>
              </w:rPr>
              <w:t>2026</w:t>
            </w:r>
          </w:p>
        </w:tc>
        <w:tc>
          <w:p/>
        </w:tc>
        <w:tc>
          <w:p/>
        </w:tc>
      </w:tr>
      <w:tr>
        <w:tc>
          <w:p>
            <w:pPr>
              <w:jc w:val="center"/>
            </w:pPr>
            <w:r>
              <w:rPr>
                <w:sz w:val="18"/>
              </w:rPr>
              <w:t/>
            </w:r>
          </w:p>
        </w:tc>
        <w:tc>
          <w:p>
            <w:pPr>
              <w:jc w:val="center"/>
            </w:pPr>
            <w:r>
              <w:rPr>
                <w:sz w:val="18"/>
              </w:rPr>
              <w:t/>
            </w:r>
          </w:p>
        </w:tc>
        <w:tc>
          <w:p>
            <w:pPr>
              <w:jc w:val="left"/>
            </w:pPr>
            <w:r>
              <w:rPr>
                <w:sz w:val="18"/>
              </w:rPr>
              <w:t>2026</w:t>
            </w:r>
          </w:p>
        </w:tc>
        <w:tc>
          <w:p/>
        </w:tc>
        <w:tc>
          <w:p/>
        </w:tc>
      </w:tr>
      <w:tr>
        <w:tc>
          <w:p>
            <w:pPr>
              <w:jc w:val="center"/>
            </w:pPr>
            <w:r>
              <w:rPr>
                <w:sz w:val="18"/>
              </w:rPr>
              <w:t/>
            </w:r>
          </w:p>
        </w:tc>
        <w:tc>
          <w:p>
            <w:pPr>
              <w:jc w:val="center"/>
            </w:pPr>
            <w:r>
              <w:rPr>
                <w:sz w:val="18"/>
              </w:rPr>
              <w:t/>
            </w:r>
          </w:p>
        </w:tc>
        <w:tc>
          <w:p>
            <w:pPr>
              <w:jc w:val="left"/>
            </w:pPr>
            <w:r>
              <w:rPr>
                <w:sz w:val="18"/>
              </w:rPr>
              <w:t>2026</w:t>
            </w:r>
          </w:p>
        </w:tc>
        <w:tc>
          <w:p/>
        </w:tc>
        <w:tc>
          <w:p/>
        </w:tc>
      </w:tr>
      <w:tr>
        <w:tc>
          <w:p>
            <w:pPr>
              <w:jc w:val="center"/>
            </w:pPr>
            <w:r>
              <w:rPr>
                <w:sz w:val="18"/>
              </w:rPr>
              <w:t/>
            </w:r>
          </w:p>
        </w:tc>
        <w:tc>
          <w:p>
            <w:pPr>
              <w:jc w:val="center"/>
            </w:pPr>
            <w:r>
              <w:rPr>
                <w:sz w:val="18"/>
              </w:rPr>
              <w:t/>
            </w:r>
          </w:p>
        </w:tc>
        <w:tc>
          <w:p>
            <w:pPr>
              <w:jc w:val="left"/>
            </w:pPr>
            <w:r>
              <w:rPr>
                <w:sz w:val="18"/>
              </w:rPr>
              <w:t>2026</w:t>
            </w:r>
          </w:p>
        </w:tc>
        <w:tc>
          <w:p/>
        </w:tc>
        <w:tc>
          <w:p/>
        </w:tc>
      </w:tr>
      <w:tr>
        <w:tc>
          <w:p>
            <w:pPr>
              <w:jc w:val="center"/>
            </w:pPr>
            <w:r>
              <w:rPr>
                <w:sz w:val="18"/>
              </w:rPr>
              <w:t/>
            </w:r>
          </w:p>
        </w:tc>
        <w:tc>
          <w:p>
            <w:pPr>
              <w:jc w:val="center"/>
            </w:pPr>
            <w:r>
              <w:rPr>
                <w:sz w:val="18"/>
              </w:rPr>
              <w:t/>
            </w:r>
          </w:p>
        </w:tc>
        <w:tc>
          <w:p>
            <w:pPr>
              <w:jc w:val="left"/>
            </w:pPr>
            <w:r>
              <w:rPr>
                <w:sz w:val="18"/>
              </w:rPr>
              <w:t>2026</w:t>
            </w:r>
          </w:p>
        </w:tc>
        <w:tc>
          <w:p/>
        </w:tc>
        <w:tc>
          <w:p/>
        </w:tc>
      </w:tr>
      <w:tr>
        <w:tc>
          <w:p>
            <w:pPr>
              <w:jc w:val="center"/>
            </w:pPr>
            <w:r>
              <w:rPr>
                <w:sz w:val="18"/>
              </w:rPr>
              <w:t/>
            </w:r>
          </w:p>
        </w:tc>
        <w:tc>
          <w:p>
            <w:pPr>
              <w:jc w:val="center"/>
            </w:pPr>
            <w:r>
              <w:rPr>
                <w:sz w:val="18"/>
              </w:rPr>
              <w:t/>
            </w:r>
          </w:p>
        </w:tc>
        <w:tc>
          <w:p>
            <w:pPr>
              <w:jc w:val="left"/>
            </w:pPr>
            <w:r>
              <w:rPr>
                <w:sz w:val="18"/>
              </w:rPr>
              <w:t>2026</w:t>
            </w:r>
          </w:p>
        </w:tc>
        <w:tc>
          <w:p/>
        </w:tc>
        <w:tc>
          <w:p/>
        </w:tc>
      </w:tr>
      <w:tr>
        <w:tc>
          <w:p>
            <w:pPr>
              <w:jc w:val="center"/>
            </w:pPr>
            <w:r>
              <w:rPr>
                <w:sz w:val="18"/>
              </w:rPr>
              <w:t/>
            </w:r>
          </w:p>
        </w:tc>
        <w:tc>
          <w:p>
            <w:pPr>
              <w:jc w:val="center"/>
            </w:pPr>
            <w:r>
              <w:rPr>
                <w:sz w:val="18"/>
              </w:rPr>
              <w:t/>
            </w:r>
          </w:p>
        </w:tc>
        <w:tc>
          <w:p>
            <w:pPr>
              <w:jc w:val="left"/>
            </w:pPr>
            <w:r>
              <w:rPr>
                <w:sz w:val="18"/>
              </w:rPr>
              <w:t>2026</w:t>
            </w:r>
          </w:p>
        </w:tc>
        <w:tc>
          <w:p/>
        </w:tc>
        <w:tc>
          <w:p/>
        </w:tc>
      </w:tr>
      <w:tr>
        <w:tc>
          <w:p>
            <w:pPr>
              <w:jc w:val="center"/>
            </w:pPr>
            <w:r>
              <w:rPr>
                <w:sz w:val="18"/>
              </w:rPr>
              <w:t/>
            </w:r>
          </w:p>
        </w:tc>
        <w:tc>
          <w:p>
            <w:pPr>
              <w:jc w:val="center"/>
            </w:pPr>
            <w:r>
              <w:rPr>
                <w:sz w:val="18"/>
              </w:rPr>
              <w:t/>
            </w:r>
          </w:p>
        </w:tc>
        <w:tc>
          <w:p>
            <w:pPr>
              <w:jc w:val="left"/>
            </w:pPr>
            <w:r>
              <w:rPr>
                <w:sz w:val="18"/>
              </w:rPr>
              <w:t>2026</w:t>
            </w:r>
          </w:p>
        </w:tc>
        <w:tc>
          <w:p/>
        </w:tc>
        <w:tc>
          <w:p/>
        </w:tc>
      </w:tr>
      <w:tr>
        <w:tc>
          <w:p>
            <w:pPr>
              <w:jc w:val="center"/>
            </w:pPr>
            <w:r>
              <w:rPr>
                <w:sz w:val="18"/>
              </w:rPr>
              <w:t/>
            </w:r>
          </w:p>
        </w:tc>
        <w:tc>
          <w:p>
            <w:pPr>
              <w:jc w:val="center"/>
            </w:pPr>
            <w:r>
              <w:rPr>
                <w:sz w:val="18"/>
              </w:rPr>
              <w:t/>
            </w:r>
          </w:p>
        </w:tc>
        <w:tc>
          <w:p>
            <w:pPr>
              <w:jc w:val="left"/>
            </w:pPr>
            <w:r>
              <w:rPr>
                <w:sz w:val="18"/>
              </w:rPr>
              <w:t>2026</w:t>
            </w:r>
          </w:p>
        </w:tc>
        <w:tc>
          <w:p/>
        </w:tc>
        <w:tc>
          <w:p/>
        </w:tc>
      </w:tr>
      <w:tr>
        <w:tc>
          <w:p>
            <w:pPr>
              <w:jc w:val="center"/>
            </w:pPr>
            <w:r>
              <w:rPr>
                <w:sz w:val="18"/>
              </w:rPr>
              <w:t/>
            </w:r>
          </w:p>
        </w:tc>
        <w:tc>
          <w:p>
            <w:pPr>
              <w:jc w:val="center"/>
            </w:pPr>
            <w:r>
              <w:rPr>
                <w:sz w:val="18"/>
              </w:rPr>
              <w:t/>
            </w:r>
          </w:p>
        </w:tc>
        <w:tc>
          <w:p>
            <w:pPr>
              <w:jc w:val="left"/>
            </w:pPr>
            <w:r>
              <w:rPr>
                <w:sz w:val="18"/>
              </w:rPr>
              <w:t>2026</w:t>
            </w:r>
          </w:p>
        </w:tc>
        <w:tc>
          <w:p/>
        </w:tc>
        <w:tc>
          <w:p/>
        </w:tc>
      </w:tr>
    </w:tbl>
    <w:sectPr w:rsidR="002041BA" w:rsidRPr="002041BA" w:rsidSect="00A67F6A">
      <w:headerReference w:type="default" r:id="rId7"/>
      <w:footerReference w:type="default" r:id="rId8"/>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95164" w14:textId="77777777" w:rsidR="007758CA" w:rsidRDefault="007758CA" w:rsidP="00D20C10">
      <w:pPr>
        <w:spacing w:after="0" w:line="240" w:lineRule="auto"/>
      </w:pPr>
      <w:r>
        <w:separator/>
      </w:r>
    </w:p>
  </w:endnote>
  <w:endnote w:type="continuationSeparator" w:id="0">
    <w:p w14:paraId="16A334CB" w14:textId="77777777" w:rsidR="007758CA" w:rsidRDefault="007758CA" w:rsidP="00D20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9853"/>
      <w:docPartObj>
        <w:docPartGallery w:val="Page Numbers (Bottom of Page)"/>
        <w:docPartUnique/>
      </w:docPartObj>
    </w:sdtPr>
    <w:sdtEndPr>
      <w:rPr>
        <w:sz w:val="18"/>
        <w:szCs w:val="18"/>
      </w:rPr>
    </w:sdtEndPr>
    <w:sdtContent>
      <w:p w14:paraId="41D26512" w14:textId="77777777" w:rsidR="000B7E47" w:rsidRDefault="000B7E47" w:rsidP="000B7E47">
        <w:pPr>
          <w:pStyle w:val="llb"/>
          <w:jc w:val="right"/>
        </w:pPr>
      </w:p>
      <w:p w14:paraId="3F7C38BC" w14:textId="09F43EF3" w:rsidR="001B31EC" w:rsidRPr="000B7E47" w:rsidRDefault="006D6DAD" w:rsidP="000B7E47">
        <w:pPr>
          <w:pStyle w:val="llb"/>
          <w:jc w:val="right"/>
        </w:pPr>
        <w:r w:rsidRPr="002041BA">
          <w:rPr>
            <w:sz w:val="18"/>
            <w:szCs w:val="18"/>
          </w:rPr>
          <w:fldChar w:fldCharType="begin"/>
        </w:r>
        <w:r w:rsidRPr="002041BA">
          <w:rPr>
            <w:sz w:val="18"/>
            <w:szCs w:val="18"/>
          </w:rPr>
          <w:instrText xml:space="preserve"> PAGE   \* MERGEFORMAT </w:instrText>
        </w:r>
        <w:r w:rsidRPr="002041BA">
          <w:rPr>
            <w:sz w:val="18"/>
            <w:szCs w:val="18"/>
          </w:rPr>
          <w:fldChar w:fldCharType="separate"/>
        </w:r>
        <w:r w:rsidR="005B228B">
          <w:rPr>
            <w:noProof/>
            <w:sz w:val="18"/>
            <w:szCs w:val="18"/>
          </w:rPr>
          <w:t>1</w:t>
        </w:r>
        <w:r w:rsidRPr="002041BA">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318B5" w14:textId="77777777" w:rsidR="007758CA" w:rsidRDefault="007758CA" w:rsidP="00D20C10">
      <w:pPr>
        <w:spacing w:after="0" w:line="240" w:lineRule="auto"/>
      </w:pPr>
      <w:r>
        <w:separator/>
      </w:r>
    </w:p>
  </w:footnote>
  <w:footnote w:type="continuationSeparator" w:id="0">
    <w:p w14:paraId="33DF78EB" w14:textId="77777777" w:rsidR="007758CA" w:rsidRDefault="007758CA" w:rsidP="00D20C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12188" w14:textId="77777777" w:rsidR="00D20C10" w:rsidRPr="00D20C10" w:rsidRDefault="00857218" w:rsidP="00D20C10">
    <w:pPr>
      <w:pStyle w:val="lfej"/>
      <w:jc w:val="center"/>
      <w:rPr>
        <w:b/>
        <w:lang w:val="hu-HU"/>
      </w:rPr>
    </w:pPr>
    <w:r>
      <w:rPr>
        <w:b/>
        <w:lang w:val="hu-HU"/>
      </w:rPr>
      <w:t>Munkavállalói</w:t>
    </w:r>
    <w:r w:rsidR="00030273">
      <w:rPr>
        <w:b/>
        <w:lang w:val="hu-HU"/>
      </w:rPr>
      <w:t xml:space="preserve"> a</w:t>
    </w:r>
    <w:r w:rsidR="001D1CE7">
      <w:rPr>
        <w:b/>
        <w:lang w:val="hu-HU"/>
      </w:rPr>
      <w:t>datkezelési</w:t>
    </w:r>
    <w:r w:rsidR="00D20C10" w:rsidRPr="00D20C10">
      <w:rPr>
        <w:b/>
        <w:lang w:val="hu-HU"/>
      </w:rPr>
      <w:t xml:space="preserve"> </w:t>
    </w:r>
    <w:r w:rsidR="002959D3">
      <w:rPr>
        <w:b/>
        <w:lang w:val="hu-HU"/>
      </w:rPr>
      <w:t>tájékoztató</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C10"/>
    <w:rsid w:val="00000D62"/>
    <w:rsid w:val="0000623E"/>
    <w:rsid w:val="00017643"/>
    <w:rsid w:val="00020006"/>
    <w:rsid w:val="00022F96"/>
    <w:rsid w:val="00023804"/>
    <w:rsid w:val="00027A5B"/>
    <w:rsid w:val="000300F3"/>
    <w:rsid w:val="00030273"/>
    <w:rsid w:val="00043F7F"/>
    <w:rsid w:val="00046008"/>
    <w:rsid w:val="00047810"/>
    <w:rsid w:val="00047BB4"/>
    <w:rsid w:val="000515F0"/>
    <w:rsid w:val="000519C4"/>
    <w:rsid w:val="0006050C"/>
    <w:rsid w:val="000629B1"/>
    <w:rsid w:val="0006400D"/>
    <w:rsid w:val="00065598"/>
    <w:rsid w:val="00065803"/>
    <w:rsid w:val="00067731"/>
    <w:rsid w:val="000770DB"/>
    <w:rsid w:val="00077C62"/>
    <w:rsid w:val="00080028"/>
    <w:rsid w:val="000805DF"/>
    <w:rsid w:val="00080BC7"/>
    <w:rsid w:val="00081FB9"/>
    <w:rsid w:val="0008447D"/>
    <w:rsid w:val="000863DE"/>
    <w:rsid w:val="00086D4F"/>
    <w:rsid w:val="00087577"/>
    <w:rsid w:val="00087E76"/>
    <w:rsid w:val="00087F8F"/>
    <w:rsid w:val="00091413"/>
    <w:rsid w:val="0009325A"/>
    <w:rsid w:val="0009597F"/>
    <w:rsid w:val="000A0082"/>
    <w:rsid w:val="000A01DE"/>
    <w:rsid w:val="000A18BA"/>
    <w:rsid w:val="000A658B"/>
    <w:rsid w:val="000A67DC"/>
    <w:rsid w:val="000A7470"/>
    <w:rsid w:val="000A77E3"/>
    <w:rsid w:val="000B0121"/>
    <w:rsid w:val="000B500A"/>
    <w:rsid w:val="000B62E0"/>
    <w:rsid w:val="000B7B06"/>
    <w:rsid w:val="000B7E47"/>
    <w:rsid w:val="000C17C4"/>
    <w:rsid w:val="000C2694"/>
    <w:rsid w:val="000C709F"/>
    <w:rsid w:val="000D09E7"/>
    <w:rsid w:val="000D3F9F"/>
    <w:rsid w:val="000D5080"/>
    <w:rsid w:val="000D6295"/>
    <w:rsid w:val="000D7065"/>
    <w:rsid w:val="000D7BFA"/>
    <w:rsid w:val="000E3072"/>
    <w:rsid w:val="000E30E2"/>
    <w:rsid w:val="000E38BF"/>
    <w:rsid w:val="000E4F63"/>
    <w:rsid w:val="000F149F"/>
    <w:rsid w:val="000F1709"/>
    <w:rsid w:val="000F33C7"/>
    <w:rsid w:val="000F36CB"/>
    <w:rsid w:val="000F3823"/>
    <w:rsid w:val="000F4D44"/>
    <w:rsid w:val="000F7ABF"/>
    <w:rsid w:val="000F7DC7"/>
    <w:rsid w:val="001003F9"/>
    <w:rsid w:val="00106FB8"/>
    <w:rsid w:val="001108A2"/>
    <w:rsid w:val="00110B08"/>
    <w:rsid w:val="00116904"/>
    <w:rsid w:val="0012073B"/>
    <w:rsid w:val="00127B5E"/>
    <w:rsid w:val="0013230D"/>
    <w:rsid w:val="00132580"/>
    <w:rsid w:val="001341E1"/>
    <w:rsid w:val="00134398"/>
    <w:rsid w:val="0013470B"/>
    <w:rsid w:val="00134724"/>
    <w:rsid w:val="00136876"/>
    <w:rsid w:val="00140C33"/>
    <w:rsid w:val="00141714"/>
    <w:rsid w:val="00142399"/>
    <w:rsid w:val="001429CD"/>
    <w:rsid w:val="00143D0A"/>
    <w:rsid w:val="00145706"/>
    <w:rsid w:val="00151EB1"/>
    <w:rsid w:val="00152B7C"/>
    <w:rsid w:val="00152BF8"/>
    <w:rsid w:val="0015338D"/>
    <w:rsid w:val="00154A82"/>
    <w:rsid w:val="0015703D"/>
    <w:rsid w:val="00161AB5"/>
    <w:rsid w:val="00162487"/>
    <w:rsid w:val="00162C28"/>
    <w:rsid w:val="00164256"/>
    <w:rsid w:val="00165864"/>
    <w:rsid w:val="001659BE"/>
    <w:rsid w:val="001675E7"/>
    <w:rsid w:val="00167F30"/>
    <w:rsid w:val="00171376"/>
    <w:rsid w:val="00173635"/>
    <w:rsid w:val="001736B4"/>
    <w:rsid w:val="00175468"/>
    <w:rsid w:val="0017775F"/>
    <w:rsid w:val="00177D82"/>
    <w:rsid w:val="001820EC"/>
    <w:rsid w:val="00182203"/>
    <w:rsid w:val="0018317B"/>
    <w:rsid w:val="00185437"/>
    <w:rsid w:val="0018689C"/>
    <w:rsid w:val="00191B00"/>
    <w:rsid w:val="00191D65"/>
    <w:rsid w:val="00192CC1"/>
    <w:rsid w:val="001970D5"/>
    <w:rsid w:val="001A003E"/>
    <w:rsid w:val="001A0537"/>
    <w:rsid w:val="001A16BC"/>
    <w:rsid w:val="001A3823"/>
    <w:rsid w:val="001A3A89"/>
    <w:rsid w:val="001A3D13"/>
    <w:rsid w:val="001A6211"/>
    <w:rsid w:val="001B1DE7"/>
    <w:rsid w:val="001B2FD2"/>
    <w:rsid w:val="001B31EC"/>
    <w:rsid w:val="001B49EE"/>
    <w:rsid w:val="001B4F05"/>
    <w:rsid w:val="001B5914"/>
    <w:rsid w:val="001B6949"/>
    <w:rsid w:val="001B6E6B"/>
    <w:rsid w:val="001B74E5"/>
    <w:rsid w:val="001B7D8C"/>
    <w:rsid w:val="001C0275"/>
    <w:rsid w:val="001C114F"/>
    <w:rsid w:val="001C15B0"/>
    <w:rsid w:val="001C18D2"/>
    <w:rsid w:val="001C1F59"/>
    <w:rsid w:val="001C200D"/>
    <w:rsid w:val="001C2932"/>
    <w:rsid w:val="001C3698"/>
    <w:rsid w:val="001C4C47"/>
    <w:rsid w:val="001C5D5A"/>
    <w:rsid w:val="001C6C0E"/>
    <w:rsid w:val="001D1CE7"/>
    <w:rsid w:val="001D1D0D"/>
    <w:rsid w:val="001D4160"/>
    <w:rsid w:val="001D52BE"/>
    <w:rsid w:val="001E1E01"/>
    <w:rsid w:val="001E3D7B"/>
    <w:rsid w:val="001E6178"/>
    <w:rsid w:val="001F05CA"/>
    <w:rsid w:val="001F361E"/>
    <w:rsid w:val="001F3C25"/>
    <w:rsid w:val="001F763F"/>
    <w:rsid w:val="001F7D26"/>
    <w:rsid w:val="00200F22"/>
    <w:rsid w:val="002018C9"/>
    <w:rsid w:val="002032EA"/>
    <w:rsid w:val="002041BA"/>
    <w:rsid w:val="00205B2B"/>
    <w:rsid w:val="00211ED7"/>
    <w:rsid w:val="0021241C"/>
    <w:rsid w:val="0021484E"/>
    <w:rsid w:val="002164AA"/>
    <w:rsid w:val="002167BC"/>
    <w:rsid w:val="00221A7D"/>
    <w:rsid w:val="0022234E"/>
    <w:rsid w:val="0022298D"/>
    <w:rsid w:val="00223FE6"/>
    <w:rsid w:val="00225152"/>
    <w:rsid w:val="00227251"/>
    <w:rsid w:val="00233D69"/>
    <w:rsid w:val="00237DBD"/>
    <w:rsid w:val="00240F31"/>
    <w:rsid w:val="00241C42"/>
    <w:rsid w:val="00241E9C"/>
    <w:rsid w:val="00243129"/>
    <w:rsid w:val="00250431"/>
    <w:rsid w:val="00250840"/>
    <w:rsid w:val="002508F5"/>
    <w:rsid w:val="0025222A"/>
    <w:rsid w:val="00252C1C"/>
    <w:rsid w:val="00261666"/>
    <w:rsid w:val="0026192E"/>
    <w:rsid w:val="00264B69"/>
    <w:rsid w:val="00266440"/>
    <w:rsid w:val="0026661A"/>
    <w:rsid w:val="002670AC"/>
    <w:rsid w:val="002701C9"/>
    <w:rsid w:val="00270571"/>
    <w:rsid w:val="002753AE"/>
    <w:rsid w:val="00275E89"/>
    <w:rsid w:val="0027634A"/>
    <w:rsid w:val="00276C48"/>
    <w:rsid w:val="00276CB0"/>
    <w:rsid w:val="00276CD8"/>
    <w:rsid w:val="00277B92"/>
    <w:rsid w:val="0028012D"/>
    <w:rsid w:val="00281330"/>
    <w:rsid w:val="00283B9B"/>
    <w:rsid w:val="00283D02"/>
    <w:rsid w:val="002854E2"/>
    <w:rsid w:val="00293ED0"/>
    <w:rsid w:val="00295800"/>
    <w:rsid w:val="002959D3"/>
    <w:rsid w:val="002A03E3"/>
    <w:rsid w:val="002A0D6E"/>
    <w:rsid w:val="002A27EB"/>
    <w:rsid w:val="002B2029"/>
    <w:rsid w:val="002B2A37"/>
    <w:rsid w:val="002B444F"/>
    <w:rsid w:val="002B48BC"/>
    <w:rsid w:val="002B7213"/>
    <w:rsid w:val="002C1BB4"/>
    <w:rsid w:val="002C4D85"/>
    <w:rsid w:val="002C53FD"/>
    <w:rsid w:val="002C5EB5"/>
    <w:rsid w:val="002C6193"/>
    <w:rsid w:val="002C7981"/>
    <w:rsid w:val="002D126B"/>
    <w:rsid w:val="002D438A"/>
    <w:rsid w:val="002D49A6"/>
    <w:rsid w:val="002D50D3"/>
    <w:rsid w:val="002D681D"/>
    <w:rsid w:val="002E5258"/>
    <w:rsid w:val="002E67B2"/>
    <w:rsid w:val="002E7C20"/>
    <w:rsid w:val="002F022B"/>
    <w:rsid w:val="002F026F"/>
    <w:rsid w:val="002F1419"/>
    <w:rsid w:val="002F2248"/>
    <w:rsid w:val="002F2B74"/>
    <w:rsid w:val="002F2B82"/>
    <w:rsid w:val="002F3F62"/>
    <w:rsid w:val="002F5DEF"/>
    <w:rsid w:val="002F70CE"/>
    <w:rsid w:val="002F78F9"/>
    <w:rsid w:val="0030170D"/>
    <w:rsid w:val="003027A9"/>
    <w:rsid w:val="0031007A"/>
    <w:rsid w:val="00312A31"/>
    <w:rsid w:val="00314005"/>
    <w:rsid w:val="00314327"/>
    <w:rsid w:val="003164A9"/>
    <w:rsid w:val="00320FB2"/>
    <w:rsid w:val="003232B6"/>
    <w:rsid w:val="00324732"/>
    <w:rsid w:val="00324F8A"/>
    <w:rsid w:val="003304C8"/>
    <w:rsid w:val="0033119E"/>
    <w:rsid w:val="003317D5"/>
    <w:rsid w:val="003325AB"/>
    <w:rsid w:val="00334A27"/>
    <w:rsid w:val="00335D57"/>
    <w:rsid w:val="00336AB9"/>
    <w:rsid w:val="00336E61"/>
    <w:rsid w:val="0034241B"/>
    <w:rsid w:val="00345B12"/>
    <w:rsid w:val="00346A73"/>
    <w:rsid w:val="00347573"/>
    <w:rsid w:val="0035145C"/>
    <w:rsid w:val="00353E0D"/>
    <w:rsid w:val="00357982"/>
    <w:rsid w:val="003606B9"/>
    <w:rsid w:val="00363658"/>
    <w:rsid w:val="00363D4A"/>
    <w:rsid w:val="00364043"/>
    <w:rsid w:val="00365029"/>
    <w:rsid w:val="00366386"/>
    <w:rsid w:val="00366FA6"/>
    <w:rsid w:val="00374939"/>
    <w:rsid w:val="00376D8D"/>
    <w:rsid w:val="00387293"/>
    <w:rsid w:val="00390559"/>
    <w:rsid w:val="00391EE8"/>
    <w:rsid w:val="003923C1"/>
    <w:rsid w:val="0039484E"/>
    <w:rsid w:val="0039527F"/>
    <w:rsid w:val="003A1114"/>
    <w:rsid w:val="003A2EBC"/>
    <w:rsid w:val="003A3CEF"/>
    <w:rsid w:val="003B1EBB"/>
    <w:rsid w:val="003B2060"/>
    <w:rsid w:val="003B27C8"/>
    <w:rsid w:val="003B74AA"/>
    <w:rsid w:val="003C1609"/>
    <w:rsid w:val="003C5602"/>
    <w:rsid w:val="003C5C4E"/>
    <w:rsid w:val="003C6F5B"/>
    <w:rsid w:val="003D0916"/>
    <w:rsid w:val="003D171F"/>
    <w:rsid w:val="003D338A"/>
    <w:rsid w:val="003D34D0"/>
    <w:rsid w:val="003D4ACB"/>
    <w:rsid w:val="003D51B3"/>
    <w:rsid w:val="003E3569"/>
    <w:rsid w:val="003E3D04"/>
    <w:rsid w:val="003E5365"/>
    <w:rsid w:val="003E5F52"/>
    <w:rsid w:val="003F1B01"/>
    <w:rsid w:val="003F21FC"/>
    <w:rsid w:val="003F3D57"/>
    <w:rsid w:val="003F3FD7"/>
    <w:rsid w:val="003F796D"/>
    <w:rsid w:val="0040450A"/>
    <w:rsid w:val="00404BED"/>
    <w:rsid w:val="0040628A"/>
    <w:rsid w:val="004067A8"/>
    <w:rsid w:val="00406EDA"/>
    <w:rsid w:val="0041156E"/>
    <w:rsid w:val="00411810"/>
    <w:rsid w:val="004124C5"/>
    <w:rsid w:val="00414679"/>
    <w:rsid w:val="00414AB4"/>
    <w:rsid w:val="004161FF"/>
    <w:rsid w:val="00416C12"/>
    <w:rsid w:val="00417208"/>
    <w:rsid w:val="00420920"/>
    <w:rsid w:val="004212C3"/>
    <w:rsid w:val="00421D82"/>
    <w:rsid w:val="00427B22"/>
    <w:rsid w:val="0043261A"/>
    <w:rsid w:val="00437F26"/>
    <w:rsid w:val="00441901"/>
    <w:rsid w:val="00443DCC"/>
    <w:rsid w:val="00446D36"/>
    <w:rsid w:val="00446F46"/>
    <w:rsid w:val="00447083"/>
    <w:rsid w:val="00450266"/>
    <w:rsid w:val="0045293D"/>
    <w:rsid w:val="00453F10"/>
    <w:rsid w:val="004557A5"/>
    <w:rsid w:val="00460114"/>
    <w:rsid w:val="00463303"/>
    <w:rsid w:val="004638E7"/>
    <w:rsid w:val="00464BCA"/>
    <w:rsid w:val="00467A6F"/>
    <w:rsid w:val="004702D2"/>
    <w:rsid w:val="00471781"/>
    <w:rsid w:val="00474B96"/>
    <w:rsid w:val="0047700C"/>
    <w:rsid w:val="00477337"/>
    <w:rsid w:val="0048243F"/>
    <w:rsid w:val="00483306"/>
    <w:rsid w:val="004836DE"/>
    <w:rsid w:val="00483CCD"/>
    <w:rsid w:val="00484725"/>
    <w:rsid w:val="0048472B"/>
    <w:rsid w:val="00485B97"/>
    <w:rsid w:val="00487400"/>
    <w:rsid w:val="004933AC"/>
    <w:rsid w:val="0049346B"/>
    <w:rsid w:val="00494844"/>
    <w:rsid w:val="00495B60"/>
    <w:rsid w:val="00496831"/>
    <w:rsid w:val="004A08C3"/>
    <w:rsid w:val="004A1A5C"/>
    <w:rsid w:val="004A1FEA"/>
    <w:rsid w:val="004A2664"/>
    <w:rsid w:val="004A77E5"/>
    <w:rsid w:val="004B1663"/>
    <w:rsid w:val="004B300B"/>
    <w:rsid w:val="004B3F46"/>
    <w:rsid w:val="004B4F5A"/>
    <w:rsid w:val="004B69C8"/>
    <w:rsid w:val="004B7F13"/>
    <w:rsid w:val="004C12CB"/>
    <w:rsid w:val="004C734C"/>
    <w:rsid w:val="004D450A"/>
    <w:rsid w:val="004D4693"/>
    <w:rsid w:val="004D64AE"/>
    <w:rsid w:val="004D6B8F"/>
    <w:rsid w:val="004D6D23"/>
    <w:rsid w:val="004D7855"/>
    <w:rsid w:val="004D7AC7"/>
    <w:rsid w:val="004E0FCB"/>
    <w:rsid w:val="004E25AD"/>
    <w:rsid w:val="004E31F2"/>
    <w:rsid w:val="004E50D2"/>
    <w:rsid w:val="004E629A"/>
    <w:rsid w:val="004F0581"/>
    <w:rsid w:val="004F41E3"/>
    <w:rsid w:val="004F4600"/>
    <w:rsid w:val="00502EE3"/>
    <w:rsid w:val="00505010"/>
    <w:rsid w:val="005059E8"/>
    <w:rsid w:val="00505B47"/>
    <w:rsid w:val="005071F0"/>
    <w:rsid w:val="00507E2E"/>
    <w:rsid w:val="00514989"/>
    <w:rsid w:val="00516BCA"/>
    <w:rsid w:val="0051705F"/>
    <w:rsid w:val="00521191"/>
    <w:rsid w:val="00524C94"/>
    <w:rsid w:val="00526D8B"/>
    <w:rsid w:val="00530A2D"/>
    <w:rsid w:val="00532495"/>
    <w:rsid w:val="0053487A"/>
    <w:rsid w:val="0053565C"/>
    <w:rsid w:val="00536B2E"/>
    <w:rsid w:val="00541F25"/>
    <w:rsid w:val="00543640"/>
    <w:rsid w:val="00543AD3"/>
    <w:rsid w:val="00544464"/>
    <w:rsid w:val="00546F7C"/>
    <w:rsid w:val="00550F81"/>
    <w:rsid w:val="00553D40"/>
    <w:rsid w:val="00556A49"/>
    <w:rsid w:val="0056397D"/>
    <w:rsid w:val="00565BDC"/>
    <w:rsid w:val="00566C03"/>
    <w:rsid w:val="00572444"/>
    <w:rsid w:val="005733A3"/>
    <w:rsid w:val="005739FB"/>
    <w:rsid w:val="00574352"/>
    <w:rsid w:val="005758A8"/>
    <w:rsid w:val="005772D9"/>
    <w:rsid w:val="00580002"/>
    <w:rsid w:val="005851B0"/>
    <w:rsid w:val="00585B1F"/>
    <w:rsid w:val="00590746"/>
    <w:rsid w:val="00591299"/>
    <w:rsid w:val="00591B82"/>
    <w:rsid w:val="00593CC3"/>
    <w:rsid w:val="00595019"/>
    <w:rsid w:val="005A2005"/>
    <w:rsid w:val="005A6065"/>
    <w:rsid w:val="005A72CA"/>
    <w:rsid w:val="005B0A38"/>
    <w:rsid w:val="005B1445"/>
    <w:rsid w:val="005B228B"/>
    <w:rsid w:val="005B2E4E"/>
    <w:rsid w:val="005B4C95"/>
    <w:rsid w:val="005B5FDD"/>
    <w:rsid w:val="005B64D7"/>
    <w:rsid w:val="005B6CE8"/>
    <w:rsid w:val="005B6DCC"/>
    <w:rsid w:val="005B7AAD"/>
    <w:rsid w:val="005C00DE"/>
    <w:rsid w:val="005C0BB0"/>
    <w:rsid w:val="005C1881"/>
    <w:rsid w:val="005C21E2"/>
    <w:rsid w:val="005C2E5E"/>
    <w:rsid w:val="005C400D"/>
    <w:rsid w:val="005C405D"/>
    <w:rsid w:val="005C4CEE"/>
    <w:rsid w:val="005C4F0C"/>
    <w:rsid w:val="005C4FF1"/>
    <w:rsid w:val="005C5C3C"/>
    <w:rsid w:val="005D1927"/>
    <w:rsid w:val="005D32DD"/>
    <w:rsid w:val="005D54A6"/>
    <w:rsid w:val="005E003F"/>
    <w:rsid w:val="005E149E"/>
    <w:rsid w:val="005E2E33"/>
    <w:rsid w:val="005E2E3B"/>
    <w:rsid w:val="005E3620"/>
    <w:rsid w:val="005E46EB"/>
    <w:rsid w:val="005E693F"/>
    <w:rsid w:val="005F060D"/>
    <w:rsid w:val="005F31A2"/>
    <w:rsid w:val="00600FB7"/>
    <w:rsid w:val="00602905"/>
    <w:rsid w:val="00602923"/>
    <w:rsid w:val="00607057"/>
    <w:rsid w:val="00610FD3"/>
    <w:rsid w:val="0061120E"/>
    <w:rsid w:val="00617574"/>
    <w:rsid w:val="00620476"/>
    <w:rsid w:val="0062059E"/>
    <w:rsid w:val="006207D3"/>
    <w:rsid w:val="00623BD0"/>
    <w:rsid w:val="00624F09"/>
    <w:rsid w:val="00625279"/>
    <w:rsid w:val="00625507"/>
    <w:rsid w:val="006311E4"/>
    <w:rsid w:val="00633194"/>
    <w:rsid w:val="00633EAE"/>
    <w:rsid w:val="00640056"/>
    <w:rsid w:val="006419E4"/>
    <w:rsid w:val="00642CD3"/>
    <w:rsid w:val="006433BC"/>
    <w:rsid w:val="006445C8"/>
    <w:rsid w:val="00650BB6"/>
    <w:rsid w:val="0065295D"/>
    <w:rsid w:val="00652BDF"/>
    <w:rsid w:val="00652EE7"/>
    <w:rsid w:val="006545CD"/>
    <w:rsid w:val="006556B6"/>
    <w:rsid w:val="006604F7"/>
    <w:rsid w:val="0066206F"/>
    <w:rsid w:val="0066650B"/>
    <w:rsid w:val="0067181F"/>
    <w:rsid w:val="00671962"/>
    <w:rsid w:val="006719C9"/>
    <w:rsid w:val="00671CBF"/>
    <w:rsid w:val="0067213C"/>
    <w:rsid w:val="00673945"/>
    <w:rsid w:val="00673D38"/>
    <w:rsid w:val="00676EB7"/>
    <w:rsid w:val="00681710"/>
    <w:rsid w:val="00681ECE"/>
    <w:rsid w:val="00682A90"/>
    <w:rsid w:val="00687EB8"/>
    <w:rsid w:val="006948A0"/>
    <w:rsid w:val="00695356"/>
    <w:rsid w:val="00696865"/>
    <w:rsid w:val="006974B6"/>
    <w:rsid w:val="006A0F06"/>
    <w:rsid w:val="006A1BFC"/>
    <w:rsid w:val="006A24AB"/>
    <w:rsid w:val="006A3FD4"/>
    <w:rsid w:val="006A47BF"/>
    <w:rsid w:val="006A4855"/>
    <w:rsid w:val="006A5915"/>
    <w:rsid w:val="006A6D08"/>
    <w:rsid w:val="006A6F30"/>
    <w:rsid w:val="006B75DB"/>
    <w:rsid w:val="006C2A8F"/>
    <w:rsid w:val="006C2B0A"/>
    <w:rsid w:val="006C3584"/>
    <w:rsid w:val="006C3F73"/>
    <w:rsid w:val="006C45EC"/>
    <w:rsid w:val="006C64FF"/>
    <w:rsid w:val="006D0ECC"/>
    <w:rsid w:val="006D1971"/>
    <w:rsid w:val="006D2A8E"/>
    <w:rsid w:val="006D32BC"/>
    <w:rsid w:val="006D44DC"/>
    <w:rsid w:val="006D486B"/>
    <w:rsid w:val="006D5F31"/>
    <w:rsid w:val="006D6DAD"/>
    <w:rsid w:val="006E08D7"/>
    <w:rsid w:val="006E2644"/>
    <w:rsid w:val="006E2985"/>
    <w:rsid w:val="006E2A25"/>
    <w:rsid w:val="006E2C40"/>
    <w:rsid w:val="006E4AA1"/>
    <w:rsid w:val="006F0936"/>
    <w:rsid w:val="006F104E"/>
    <w:rsid w:val="006F1126"/>
    <w:rsid w:val="006F2252"/>
    <w:rsid w:val="006F3E7B"/>
    <w:rsid w:val="006F5F3A"/>
    <w:rsid w:val="007000D5"/>
    <w:rsid w:val="007051B1"/>
    <w:rsid w:val="0070643D"/>
    <w:rsid w:val="007071FE"/>
    <w:rsid w:val="0072021E"/>
    <w:rsid w:val="00721F27"/>
    <w:rsid w:val="007231D8"/>
    <w:rsid w:val="00723D78"/>
    <w:rsid w:val="00726016"/>
    <w:rsid w:val="00726556"/>
    <w:rsid w:val="0073094B"/>
    <w:rsid w:val="00731451"/>
    <w:rsid w:val="00735D29"/>
    <w:rsid w:val="00736EEF"/>
    <w:rsid w:val="00745A71"/>
    <w:rsid w:val="00745B92"/>
    <w:rsid w:val="007501EC"/>
    <w:rsid w:val="00751CD9"/>
    <w:rsid w:val="007534DE"/>
    <w:rsid w:val="00753A04"/>
    <w:rsid w:val="00753CE3"/>
    <w:rsid w:val="00754BAB"/>
    <w:rsid w:val="00756FEC"/>
    <w:rsid w:val="007574F0"/>
    <w:rsid w:val="00760D1A"/>
    <w:rsid w:val="007639D1"/>
    <w:rsid w:val="0076426D"/>
    <w:rsid w:val="00764546"/>
    <w:rsid w:val="007647EA"/>
    <w:rsid w:val="00765C06"/>
    <w:rsid w:val="0076627D"/>
    <w:rsid w:val="00766335"/>
    <w:rsid w:val="00766C9D"/>
    <w:rsid w:val="007705AA"/>
    <w:rsid w:val="00771FF4"/>
    <w:rsid w:val="007720BD"/>
    <w:rsid w:val="007731A9"/>
    <w:rsid w:val="007758CA"/>
    <w:rsid w:val="0077744B"/>
    <w:rsid w:val="00777AFA"/>
    <w:rsid w:val="007864F0"/>
    <w:rsid w:val="00786D3D"/>
    <w:rsid w:val="00787FA6"/>
    <w:rsid w:val="00791001"/>
    <w:rsid w:val="00792AD5"/>
    <w:rsid w:val="00794214"/>
    <w:rsid w:val="00795D77"/>
    <w:rsid w:val="007A0770"/>
    <w:rsid w:val="007A1435"/>
    <w:rsid w:val="007A596A"/>
    <w:rsid w:val="007A698F"/>
    <w:rsid w:val="007A7B43"/>
    <w:rsid w:val="007B0162"/>
    <w:rsid w:val="007B041D"/>
    <w:rsid w:val="007B4223"/>
    <w:rsid w:val="007B73A4"/>
    <w:rsid w:val="007B7E1E"/>
    <w:rsid w:val="007C30A3"/>
    <w:rsid w:val="007D0250"/>
    <w:rsid w:val="007D0267"/>
    <w:rsid w:val="007D25DA"/>
    <w:rsid w:val="007D2F97"/>
    <w:rsid w:val="007D331F"/>
    <w:rsid w:val="007D3A20"/>
    <w:rsid w:val="007D3B1C"/>
    <w:rsid w:val="007D4506"/>
    <w:rsid w:val="007D5EC5"/>
    <w:rsid w:val="007E0209"/>
    <w:rsid w:val="007E1AD3"/>
    <w:rsid w:val="007E61B8"/>
    <w:rsid w:val="007E62FE"/>
    <w:rsid w:val="007E663B"/>
    <w:rsid w:val="007F06C3"/>
    <w:rsid w:val="007F2081"/>
    <w:rsid w:val="007F2B0B"/>
    <w:rsid w:val="007F65A3"/>
    <w:rsid w:val="0080441A"/>
    <w:rsid w:val="0080453E"/>
    <w:rsid w:val="00807FA1"/>
    <w:rsid w:val="00810160"/>
    <w:rsid w:val="008142F2"/>
    <w:rsid w:val="00817CAF"/>
    <w:rsid w:val="0082736F"/>
    <w:rsid w:val="00830196"/>
    <w:rsid w:val="00830F1B"/>
    <w:rsid w:val="00831540"/>
    <w:rsid w:val="00834236"/>
    <w:rsid w:val="00840925"/>
    <w:rsid w:val="00841AE9"/>
    <w:rsid w:val="00841F6A"/>
    <w:rsid w:val="00842948"/>
    <w:rsid w:val="0084294D"/>
    <w:rsid w:val="008436C2"/>
    <w:rsid w:val="00844DB4"/>
    <w:rsid w:val="00847197"/>
    <w:rsid w:val="008475A3"/>
    <w:rsid w:val="00847AC6"/>
    <w:rsid w:val="008508BA"/>
    <w:rsid w:val="00853C34"/>
    <w:rsid w:val="00853E91"/>
    <w:rsid w:val="00855875"/>
    <w:rsid w:val="00857218"/>
    <w:rsid w:val="00860190"/>
    <w:rsid w:val="008606EB"/>
    <w:rsid w:val="00866B95"/>
    <w:rsid w:val="00870DA2"/>
    <w:rsid w:val="00872E64"/>
    <w:rsid w:val="00874CBE"/>
    <w:rsid w:val="00876F03"/>
    <w:rsid w:val="008770E6"/>
    <w:rsid w:val="0088070E"/>
    <w:rsid w:val="00880910"/>
    <w:rsid w:val="00880998"/>
    <w:rsid w:val="00883515"/>
    <w:rsid w:val="008851F7"/>
    <w:rsid w:val="00890896"/>
    <w:rsid w:val="00890ED4"/>
    <w:rsid w:val="0089263A"/>
    <w:rsid w:val="008928A7"/>
    <w:rsid w:val="008937DD"/>
    <w:rsid w:val="0089437F"/>
    <w:rsid w:val="00895C49"/>
    <w:rsid w:val="00896332"/>
    <w:rsid w:val="008A0441"/>
    <w:rsid w:val="008A11B5"/>
    <w:rsid w:val="008A233D"/>
    <w:rsid w:val="008A3B53"/>
    <w:rsid w:val="008A6105"/>
    <w:rsid w:val="008A6E64"/>
    <w:rsid w:val="008B1A4E"/>
    <w:rsid w:val="008B273F"/>
    <w:rsid w:val="008B2BF9"/>
    <w:rsid w:val="008B4516"/>
    <w:rsid w:val="008C04AB"/>
    <w:rsid w:val="008C2515"/>
    <w:rsid w:val="008C2A64"/>
    <w:rsid w:val="008C33D1"/>
    <w:rsid w:val="008C4E57"/>
    <w:rsid w:val="008C522F"/>
    <w:rsid w:val="008C63B8"/>
    <w:rsid w:val="008C7AB2"/>
    <w:rsid w:val="008D0A52"/>
    <w:rsid w:val="008D38D5"/>
    <w:rsid w:val="008E0A69"/>
    <w:rsid w:val="008E4549"/>
    <w:rsid w:val="008E5C6C"/>
    <w:rsid w:val="008E66E9"/>
    <w:rsid w:val="008E68D8"/>
    <w:rsid w:val="008E6E10"/>
    <w:rsid w:val="008E6E88"/>
    <w:rsid w:val="008E75E2"/>
    <w:rsid w:val="008F151A"/>
    <w:rsid w:val="008F4906"/>
    <w:rsid w:val="00903396"/>
    <w:rsid w:val="00906A65"/>
    <w:rsid w:val="009109CD"/>
    <w:rsid w:val="00913701"/>
    <w:rsid w:val="009145C9"/>
    <w:rsid w:val="00914DCE"/>
    <w:rsid w:val="00916156"/>
    <w:rsid w:val="009201DE"/>
    <w:rsid w:val="00920F8B"/>
    <w:rsid w:val="00923BDE"/>
    <w:rsid w:val="00926053"/>
    <w:rsid w:val="00930804"/>
    <w:rsid w:val="0093218C"/>
    <w:rsid w:val="00933C65"/>
    <w:rsid w:val="00934A13"/>
    <w:rsid w:val="00936314"/>
    <w:rsid w:val="00937782"/>
    <w:rsid w:val="00940AC6"/>
    <w:rsid w:val="00940D98"/>
    <w:rsid w:val="009410B2"/>
    <w:rsid w:val="00943075"/>
    <w:rsid w:val="00944D55"/>
    <w:rsid w:val="009458AE"/>
    <w:rsid w:val="00950468"/>
    <w:rsid w:val="0095277B"/>
    <w:rsid w:val="00952E1B"/>
    <w:rsid w:val="00954653"/>
    <w:rsid w:val="009546B9"/>
    <w:rsid w:val="00956175"/>
    <w:rsid w:val="00957506"/>
    <w:rsid w:val="0095782F"/>
    <w:rsid w:val="009615AA"/>
    <w:rsid w:val="00962012"/>
    <w:rsid w:val="00962B6A"/>
    <w:rsid w:val="00966C6B"/>
    <w:rsid w:val="009676B3"/>
    <w:rsid w:val="00967B35"/>
    <w:rsid w:val="00970290"/>
    <w:rsid w:val="00971149"/>
    <w:rsid w:val="00973411"/>
    <w:rsid w:val="00973EB1"/>
    <w:rsid w:val="00975AB4"/>
    <w:rsid w:val="00977E3D"/>
    <w:rsid w:val="00980154"/>
    <w:rsid w:val="009803FE"/>
    <w:rsid w:val="00980623"/>
    <w:rsid w:val="00981995"/>
    <w:rsid w:val="00981C78"/>
    <w:rsid w:val="00984548"/>
    <w:rsid w:val="00984A60"/>
    <w:rsid w:val="009854E7"/>
    <w:rsid w:val="0098672F"/>
    <w:rsid w:val="00986A3F"/>
    <w:rsid w:val="0098774A"/>
    <w:rsid w:val="00987DD6"/>
    <w:rsid w:val="009906EA"/>
    <w:rsid w:val="009911F9"/>
    <w:rsid w:val="00991373"/>
    <w:rsid w:val="00991594"/>
    <w:rsid w:val="00992806"/>
    <w:rsid w:val="00992E76"/>
    <w:rsid w:val="00993313"/>
    <w:rsid w:val="00997441"/>
    <w:rsid w:val="009A24E4"/>
    <w:rsid w:val="009A4955"/>
    <w:rsid w:val="009A50FA"/>
    <w:rsid w:val="009A57D1"/>
    <w:rsid w:val="009A73D6"/>
    <w:rsid w:val="009B0375"/>
    <w:rsid w:val="009B15B6"/>
    <w:rsid w:val="009C4FF8"/>
    <w:rsid w:val="009C727C"/>
    <w:rsid w:val="009C78E1"/>
    <w:rsid w:val="009D4086"/>
    <w:rsid w:val="009D45A3"/>
    <w:rsid w:val="009D6C77"/>
    <w:rsid w:val="009E1C9B"/>
    <w:rsid w:val="009E22A3"/>
    <w:rsid w:val="009E4F69"/>
    <w:rsid w:val="009F09A9"/>
    <w:rsid w:val="009F1901"/>
    <w:rsid w:val="009F26B2"/>
    <w:rsid w:val="009F4D09"/>
    <w:rsid w:val="009F607D"/>
    <w:rsid w:val="009F78F1"/>
    <w:rsid w:val="009F7993"/>
    <w:rsid w:val="00A0190B"/>
    <w:rsid w:val="00A038F6"/>
    <w:rsid w:val="00A045A4"/>
    <w:rsid w:val="00A04DC1"/>
    <w:rsid w:val="00A05D5E"/>
    <w:rsid w:val="00A05F64"/>
    <w:rsid w:val="00A06495"/>
    <w:rsid w:val="00A06E47"/>
    <w:rsid w:val="00A07239"/>
    <w:rsid w:val="00A103E6"/>
    <w:rsid w:val="00A17BE7"/>
    <w:rsid w:val="00A237A8"/>
    <w:rsid w:val="00A244B9"/>
    <w:rsid w:val="00A2546F"/>
    <w:rsid w:val="00A25695"/>
    <w:rsid w:val="00A27A0A"/>
    <w:rsid w:val="00A33331"/>
    <w:rsid w:val="00A34D45"/>
    <w:rsid w:val="00A40056"/>
    <w:rsid w:val="00A42614"/>
    <w:rsid w:val="00A45440"/>
    <w:rsid w:val="00A45663"/>
    <w:rsid w:val="00A471C6"/>
    <w:rsid w:val="00A515DA"/>
    <w:rsid w:val="00A52972"/>
    <w:rsid w:val="00A53641"/>
    <w:rsid w:val="00A54BFD"/>
    <w:rsid w:val="00A56785"/>
    <w:rsid w:val="00A60A94"/>
    <w:rsid w:val="00A60F21"/>
    <w:rsid w:val="00A6385E"/>
    <w:rsid w:val="00A66343"/>
    <w:rsid w:val="00A67180"/>
    <w:rsid w:val="00A67A26"/>
    <w:rsid w:val="00A67C4E"/>
    <w:rsid w:val="00A67F6A"/>
    <w:rsid w:val="00A70187"/>
    <w:rsid w:val="00A701EA"/>
    <w:rsid w:val="00A73628"/>
    <w:rsid w:val="00A73700"/>
    <w:rsid w:val="00A73EFB"/>
    <w:rsid w:val="00A83697"/>
    <w:rsid w:val="00A83BDD"/>
    <w:rsid w:val="00A83FFD"/>
    <w:rsid w:val="00A84CC1"/>
    <w:rsid w:val="00A8606F"/>
    <w:rsid w:val="00A8628E"/>
    <w:rsid w:val="00A93F10"/>
    <w:rsid w:val="00A970C5"/>
    <w:rsid w:val="00AA21A9"/>
    <w:rsid w:val="00AA30FA"/>
    <w:rsid w:val="00AA486D"/>
    <w:rsid w:val="00AA5228"/>
    <w:rsid w:val="00AB16EC"/>
    <w:rsid w:val="00AB47B6"/>
    <w:rsid w:val="00AB5FFE"/>
    <w:rsid w:val="00AB6620"/>
    <w:rsid w:val="00AB677A"/>
    <w:rsid w:val="00AC06ED"/>
    <w:rsid w:val="00AC470A"/>
    <w:rsid w:val="00AC479B"/>
    <w:rsid w:val="00AC480D"/>
    <w:rsid w:val="00AC7D3F"/>
    <w:rsid w:val="00AD1126"/>
    <w:rsid w:val="00AD43CD"/>
    <w:rsid w:val="00AD5877"/>
    <w:rsid w:val="00AD5AD8"/>
    <w:rsid w:val="00AD7D80"/>
    <w:rsid w:val="00AE0167"/>
    <w:rsid w:val="00AE071F"/>
    <w:rsid w:val="00AE0A22"/>
    <w:rsid w:val="00AE3A22"/>
    <w:rsid w:val="00AE4C75"/>
    <w:rsid w:val="00AE6317"/>
    <w:rsid w:val="00AF14B8"/>
    <w:rsid w:val="00AF2E18"/>
    <w:rsid w:val="00AF4703"/>
    <w:rsid w:val="00AF512C"/>
    <w:rsid w:val="00AF6C3C"/>
    <w:rsid w:val="00B009CC"/>
    <w:rsid w:val="00B010D8"/>
    <w:rsid w:val="00B0119B"/>
    <w:rsid w:val="00B035D5"/>
    <w:rsid w:val="00B11653"/>
    <w:rsid w:val="00B12BF4"/>
    <w:rsid w:val="00B14319"/>
    <w:rsid w:val="00B148F2"/>
    <w:rsid w:val="00B160D2"/>
    <w:rsid w:val="00B1617F"/>
    <w:rsid w:val="00B165FD"/>
    <w:rsid w:val="00B1712E"/>
    <w:rsid w:val="00B24080"/>
    <w:rsid w:val="00B24C58"/>
    <w:rsid w:val="00B254E7"/>
    <w:rsid w:val="00B26408"/>
    <w:rsid w:val="00B274FB"/>
    <w:rsid w:val="00B27933"/>
    <w:rsid w:val="00B33F8C"/>
    <w:rsid w:val="00B3426D"/>
    <w:rsid w:val="00B35ED8"/>
    <w:rsid w:val="00B432DD"/>
    <w:rsid w:val="00B44FC0"/>
    <w:rsid w:val="00B45110"/>
    <w:rsid w:val="00B457F7"/>
    <w:rsid w:val="00B46B39"/>
    <w:rsid w:val="00B479C6"/>
    <w:rsid w:val="00B51BAD"/>
    <w:rsid w:val="00B54DCE"/>
    <w:rsid w:val="00B5785A"/>
    <w:rsid w:val="00B60DFD"/>
    <w:rsid w:val="00B60EF8"/>
    <w:rsid w:val="00B62143"/>
    <w:rsid w:val="00B626CE"/>
    <w:rsid w:val="00B62FDB"/>
    <w:rsid w:val="00B6397A"/>
    <w:rsid w:val="00B65C80"/>
    <w:rsid w:val="00B661C8"/>
    <w:rsid w:val="00B661F0"/>
    <w:rsid w:val="00B70CE0"/>
    <w:rsid w:val="00B70D10"/>
    <w:rsid w:val="00B7154C"/>
    <w:rsid w:val="00B74566"/>
    <w:rsid w:val="00B75255"/>
    <w:rsid w:val="00B82ED8"/>
    <w:rsid w:val="00B834FA"/>
    <w:rsid w:val="00B83D12"/>
    <w:rsid w:val="00B8618C"/>
    <w:rsid w:val="00B9294A"/>
    <w:rsid w:val="00B93454"/>
    <w:rsid w:val="00B94086"/>
    <w:rsid w:val="00B943C0"/>
    <w:rsid w:val="00B960B3"/>
    <w:rsid w:val="00B96702"/>
    <w:rsid w:val="00BA1374"/>
    <w:rsid w:val="00BA159D"/>
    <w:rsid w:val="00BA2E9A"/>
    <w:rsid w:val="00BA3B91"/>
    <w:rsid w:val="00BA3DDC"/>
    <w:rsid w:val="00BA487C"/>
    <w:rsid w:val="00BA5FC0"/>
    <w:rsid w:val="00BA628A"/>
    <w:rsid w:val="00BB0BDA"/>
    <w:rsid w:val="00BB102E"/>
    <w:rsid w:val="00BB195C"/>
    <w:rsid w:val="00BB1970"/>
    <w:rsid w:val="00BB1EA3"/>
    <w:rsid w:val="00BB3EEF"/>
    <w:rsid w:val="00BB5972"/>
    <w:rsid w:val="00BC0EE4"/>
    <w:rsid w:val="00BC4626"/>
    <w:rsid w:val="00BC479C"/>
    <w:rsid w:val="00BC71FE"/>
    <w:rsid w:val="00BD0AB1"/>
    <w:rsid w:val="00BD5993"/>
    <w:rsid w:val="00BD60CF"/>
    <w:rsid w:val="00BE47C6"/>
    <w:rsid w:val="00BE4C01"/>
    <w:rsid w:val="00BF2609"/>
    <w:rsid w:val="00BF4635"/>
    <w:rsid w:val="00BF4647"/>
    <w:rsid w:val="00BF46A0"/>
    <w:rsid w:val="00BF7419"/>
    <w:rsid w:val="00BF7C7E"/>
    <w:rsid w:val="00BF7CA2"/>
    <w:rsid w:val="00C020F5"/>
    <w:rsid w:val="00C037F5"/>
    <w:rsid w:val="00C06389"/>
    <w:rsid w:val="00C13291"/>
    <w:rsid w:val="00C14C9B"/>
    <w:rsid w:val="00C166B7"/>
    <w:rsid w:val="00C22291"/>
    <w:rsid w:val="00C23A02"/>
    <w:rsid w:val="00C32876"/>
    <w:rsid w:val="00C37912"/>
    <w:rsid w:val="00C40EE4"/>
    <w:rsid w:val="00C4103F"/>
    <w:rsid w:val="00C41635"/>
    <w:rsid w:val="00C426D8"/>
    <w:rsid w:val="00C43A31"/>
    <w:rsid w:val="00C478B0"/>
    <w:rsid w:val="00C5022B"/>
    <w:rsid w:val="00C5394B"/>
    <w:rsid w:val="00C54055"/>
    <w:rsid w:val="00C54DC7"/>
    <w:rsid w:val="00C56DEB"/>
    <w:rsid w:val="00C57603"/>
    <w:rsid w:val="00C6228F"/>
    <w:rsid w:val="00C642F8"/>
    <w:rsid w:val="00C64352"/>
    <w:rsid w:val="00C71079"/>
    <w:rsid w:val="00C843E0"/>
    <w:rsid w:val="00C84451"/>
    <w:rsid w:val="00C87F06"/>
    <w:rsid w:val="00C905C2"/>
    <w:rsid w:val="00C90D91"/>
    <w:rsid w:val="00C92472"/>
    <w:rsid w:val="00C927F1"/>
    <w:rsid w:val="00C97530"/>
    <w:rsid w:val="00CA3A06"/>
    <w:rsid w:val="00CA4EB4"/>
    <w:rsid w:val="00CA6149"/>
    <w:rsid w:val="00CA6BDA"/>
    <w:rsid w:val="00CB0D9D"/>
    <w:rsid w:val="00CB0F17"/>
    <w:rsid w:val="00CB17C1"/>
    <w:rsid w:val="00CB1F48"/>
    <w:rsid w:val="00CB2F33"/>
    <w:rsid w:val="00CB5473"/>
    <w:rsid w:val="00CB63E6"/>
    <w:rsid w:val="00CB6704"/>
    <w:rsid w:val="00CB7537"/>
    <w:rsid w:val="00CC17E5"/>
    <w:rsid w:val="00CC1AAB"/>
    <w:rsid w:val="00CC29F5"/>
    <w:rsid w:val="00CC5D48"/>
    <w:rsid w:val="00CC7253"/>
    <w:rsid w:val="00CD01BD"/>
    <w:rsid w:val="00CD0705"/>
    <w:rsid w:val="00CD18D5"/>
    <w:rsid w:val="00CD257C"/>
    <w:rsid w:val="00CD3B43"/>
    <w:rsid w:val="00CD5D8F"/>
    <w:rsid w:val="00CD6E0C"/>
    <w:rsid w:val="00CD7122"/>
    <w:rsid w:val="00CF1D1F"/>
    <w:rsid w:val="00CF27E5"/>
    <w:rsid w:val="00CF57DF"/>
    <w:rsid w:val="00CF7F5B"/>
    <w:rsid w:val="00D0102E"/>
    <w:rsid w:val="00D03476"/>
    <w:rsid w:val="00D047E6"/>
    <w:rsid w:val="00D06146"/>
    <w:rsid w:val="00D07D8C"/>
    <w:rsid w:val="00D142C7"/>
    <w:rsid w:val="00D14BC2"/>
    <w:rsid w:val="00D16078"/>
    <w:rsid w:val="00D16233"/>
    <w:rsid w:val="00D164FE"/>
    <w:rsid w:val="00D2012D"/>
    <w:rsid w:val="00D20C10"/>
    <w:rsid w:val="00D22BA9"/>
    <w:rsid w:val="00D244AA"/>
    <w:rsid w:val="00D2485D"/>
    <w:rsid w:val="00D24984"/>
    <w:rsid w:val="00D25FD6"/>
    <w:rsid w:val="00D27CE6"/>
    <w:rsid w:val="00D32377"/>
    <w:rsid w:val="00D3548B"/>
    <w:rsid w:val="00D37C0C"/>
    <w:rsid w:val="00D40B8C"/>
    <w:rsid w:val="00D42797"/>
    <w:rsid w:val="00D42888"/>
    <w:rsid w:val="00D457F6"/>
    <w:rsid w:val="00D55EAC"/>
    <w:rsid w:val="00D56C5F"/>
    <w:rsid w:val="00D57BA6"/>
    <w:rsid w:val="00D65FC3"/>
    <w:rsid w:val="00D66ECA"/>
    <w:rsid w:val="00D721CD"/>
    <w:rsid w:val="00D72A4B"/>
    <w:rsid w:val="00D72B3B"/>
    <w:rsid w:val="00D73D3F"/>
    <w:rsid w:val="00D74E9E"/>
    <w:rsid w:val="00D74F9A"/>
    <w:rsid w:val="00D75CC3"/>
    <w:rsid w:val="00D84CF2"/>
    <w:rsid w:val="00D85A8F"/>
    <w:rsid w:val="00D86FBE"/>
    <w:rsid w:val="00D87B1E"/>
    <w:rsid w:val="00D87D9A"/>
    <w:rsid w:val="00D9247C"/>
    <w:rsid w:val="00D9368F"/>
    <w:rsid w:val="00D95F10"/>
    <w:rsid w:val="00D977FF"/>
    <w:rsid w:val="00DA0432"/>
    <w:rsid w:val="00DA2CAA"/>
    <w:rsid w:val="00DA3E97"/>
    <w:rsid w:val="00DA40ED"/>
    <w:rsid w:val="00DA55B6"/>
    <w:rsid w:val="00DA7F33"/>
    <w:rsid w:val="00DB3545"/>
    <w:rsid w:val="00DB750F"/>
    <w:rsid w:val="00DC1A92"/>
    <w:rsid w:val="00DC4B2E"/>
    <w:rsid w:val="00DC6DE0"/>
    <w:rsid w:val="00DC7668"/>
    <w:rsid w:val="00DD61AC"/>
    <w:rsid w:val="00DD768C"/>
    <w:rsid w:val="00DE111E"/>
    <w:rsid w:val="00DE3FB8"/>
    <w:rsid w:val="00DE5470"/>
    <w:rsid w:val="00DE7494"/>
    <w:rsid w:val="00DE74E9"/>
    <w:rsid w:val="00DF37CF"/>
    <w:rsid w:val="00DF4EA0"/>
    <w:rsid w:val="00DF511A"/>
    <w:rsid w:val="00DF536E"/>
    <w:rsid w:val="00DF7F1D"/>
    <w:rsid w:val="00E0052F"/>
    <w:rsid w:val="00E00984"/>
    <w:rsid w:val="00E02912"/>
    <w:rsid w:val="00E040C5"/>
    <w:rsid w:val="00E0497F"/>
    <w:rsid w:val="00E0741D"/>
    <w:rsid w:val="00E10E23"/>
    <w:rsid w:val="00E121DE"/>
    <w:rsid w:val="00E15C3E"/>
    <w:rsid w:val="00E1615B"/>
    <w:rsid w:val="00E16A7D"/>
    <w:rsid w:val="00E17A60"/>
    <w:rsid w:val="00E26FBC"/>
    <w:rsid w:val="00E279FA"/>
    <w:rsid w:val="00E31E15"/>
    <w:rsid w:val="00E3471E"/>
    <w:rsid w:val="00E351E2"/>
    <w:rsid w:val="00E400C5"/>
    <w:rsid w:val="00E4172F"/>
    <w:rsid w:val="00E44381"/>
    <w:rsid w:val="00E46813"/>
    <w:rsid w:val="00E54A69"/>
    <w:rsid w:val="00E54FA6"/>
    <w:rsid w:val="00E57A29"/>
    <w:rsid w:val="00E60FE3"/>
    <w:rsid w:val="00E611F6"/>
    <w:rsid w:val="00E6250E"/>
    <w:rsid w:val="00E62B3E"/>
    <w:rsid w:val="00E63746"/>
    <w:rsid w:val="00E649F5"/>
    <w:rsid w:val="00E65875"/>
    <w:rsid w:val="00E66CD1"/>
    <w:rsid w:val="00E673BA"/>
    <w:rsid w:val="00E70E03"/>
    <w:rsid w:val="00E73823"/>
    <w:rsid w:val="00E75E37"/>
    <w:rsid w:val="00E81902"/>
    <w:rsid w:val="00E81C62"/>
    <w:rsid w:val="00E8472F"/>
    <w:rsid w:val="00E84917"/>
    <w:rsid w:val="00E922E9"/>
    <w:rsid w:val="00E9240A"/>
    <w:rsid w:val="00E9324C"/>
    <w:rsid w:val="00E9487A"/>
    <w:rsid w:val="00E95E1B"/>
    <w:rsid w:val="00EA0317"/>
    <w:rsid w:val="00EA16B6"/>
    <w:rsid w:val="00EA2AB4"/>
    <w:rsid w:val="00EA386D"/>
    <w:rsid w:val="00EA4805"/>
    <w:rsid w:val="00EA6B00"/>
    <w:rsid w:val="00EA7156"/>
    <w:rsid w:val="00EB09F2"/>
    <w:rsid w:val="00EB27D0"/>
    <w:rsid w:val="00EB2D3A"/>
    <w:rsid w:val="00EB5128"/>
    <w:rsid w:val="00EB514F"/>
    <w:rsid w:val="00EC001D"/>
    <w:rsid w:val="00EC0755"/>
    <w:rsid w:val="00EC3A8F"/>
    <w:rsid w:val="00EC4346"/>
    <w:rsid w:val="00EC4D6A"/>
    <w:rsid w:val="00EC51FB"/>
    <w:rsid w:val="00EC6711"/>
    <w:rsid w:val="00ED02FA"/>
    <w:rsid w:val="00ED2B83"/>
    <w:rsid w:val="00ED3C91"/>
    <w:rsid w:val="00ED56B4"/>
    <w:rsid w:val="00EE2AAA"/>
    <w:rsid w:val="00EE3960"/>
    <w:rsid w:val="00EE3DEA"/>
    <w:rsid w:val="00EE48F5"/>
    <w:rsid w:val="00EF2163"/>
    <w:rsid w:val="00EF615D"/>
    <w:rsid w:val="00F02CD8"/>
    <w:rsid w:val="00F02DC7"/>
    <w:rsid w:val="00F0383A"/>
    <w:rsid w:val="00F03E88"/>
    <w:rsid w:val="00F04563"/>
    <w:rsid w:val="00F04FA2"/>
    <w:rsid w:val="00F05AB6"/>
    <w:rsid w:val="00F05ADE"/>
    <w:rsid w:val="00F05B1F"/>
    <w:rsid w:val="00F07C49"/>
    <w:rsid w:val="00F128C1"/>
    <w:rsid w:val="00F136C8"/>
    <w:rsid w:val="00F139C5"/>
    <w:rsid w:val="00F149B6"/>
    <w:rsid w:val="00F161E5"/>
    <w:rsid w:val="00F16C2A"/>
    <w:rsid w:val="00F17A81"/>
    <w:rsid w:val="00F210BB"/>
    <w:rsid w:val="00F21D2C"/>
    <w:rsid w:val="00F329BD"/>
    <w:rsid w:val="00F348A6"/>
    <w:rsid w:val="00F4025C"/>
    <w:rsid w:val="00F44694"/>
    <w:rsid w:val="00F45807"/>
    <w:rsid w:val="00F45EBB"/>
    <w:rsid w:val="00F64753"/>
    <w:rsid w:val="00F6629F"/>
    <w:rsid w:val="00F70E19"/>
    <w:rsid w:val="00F72FD2"/>
    <w:rsid w:val="00F74AAC"/>
    <w:rsid w:val="00F76EAF"/>
    <w:rsid w:val="00F76F62"/>
    <w:rsid w:val="00F8014D"/>
    <w:rsid w:val="00F81112"/>
    <w:rsid w:val="00F82797"/>
    <w:rsid w:val="00F833B3"/>
    <w:rsid w:val="00F85F8B"/>
    <w:rsid w:val="00F9202E"/>
    <w:rsid w:val="00F936C7"/>
    <w:rsid w:val="00F93F15"/>
    <w:rsid w:val="00F94B76"/>
    <w:rsid w:val="00FA048A"/>
    <w:rsid w:val="00FA240A"/>
    <w:rsid w:val="00FA3E4F"/>
    <w:rsid w:val="00FA4AED"/>
    <w:rsid w:val="00FA524B"/>
    <w:rsid w:val="00FA5DF6"/>
    <w:rsid w:val="00FB0A8A"/>
    <w:rsid w:val="00FB0D03"/>
    <w:rsid w:val="00FB3074"/>
    <w:rsid w:val="00FB5151"/>
    <w:rsid w:val="00FB61D4"/>
    <w:rsid w:val="00FB6631"/>
    <w:rsid w:val="00FB76A1"/>
    <w:rsid w:val="00FC11C3"/>
    <w:rsid w:val="00FD01C3"/>
    <w:rsid w:val="00FD5BD3"/>
    <w:rsid w:val="00FD5E9D"/>
    <w:rsid w:val="00FD6B2A"/>
    <w:rsid w:val="00FE1911"/>
    <w:rsid w:val="00FE29E9"/>
    <w:rsid w:val="00FE5004"/>
    <w:rsid w:val="00FE5C63"/>
    <w:rsid w:val="00FE7419"/>
    <w:rsid w:val="00FE7D2A"/>
    <w:rsid w:val="00FF28B8"/>
    <w:rsid w:val="00FF2955"/>
    <w:rsid w:val="00FF5F5C"/>
    <w:rsid w:val="00FF6BB1"/>
    <w:rsid w:val="00FF7C5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CDF2A"/>
  <w15:docId w15:val="{246B7026-2F41-4F29-A1ED-B80EE0BBE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3261A"/>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D20C10"/>
    <w:pPr>
      <w:tabs>
        <w:tab w:val="center" w:pos="4536"/>
        <w:tab w:val="right" w:pos="9072"/>
      </w:tabs>
      <w:spacing w:after="0" w:line="240" w:lineRule="auto"/>
    </w:pPr>
  </w:style>
  <w:style w:type="character" w:customStyle="1" w:styleId="lfejChar">
    <w:name w:val="Élőfej Char"/>
    <w:basedOn w:val="Bekezdsalapbettpusa"/>
    <w:link w:val="lfej"/>
    <w:uiPriority w:val="99"/>
    <w:rsid w:val="00D20C10"/>
  </w:style>
  <w:style w:type="paragraph" w:styleId="llb">
    <w:name w:val="footer"/>
    <w:basedOn w:val="Norml"/>
    <w:link w:val="llbChar"/>
    <w:uiPriority w:val="99"/>
    <w:unhideWhenUsed/>
    <w:rsid w:val="00D20C10"/>
    <w:pPr>
      <w:tabs>
        <w:tab w:val="center" w:pos="4536"/>
        <w:tab w:val="right" w:pos="9072"/>
      </w:tabs>
      <w:spacing w:after="0" w:line="240" w:lineRule="auto"/>
    </w:pPr>
  </w:style>
  <w:style w:type="character" w:customStyle="1" w:styleId="llbChar">
    <w:name w:val="Élőláb Char"/>
    <w:basedOn w:val="Bekezdsalapbettpusa"/>
    <w:link w:val="llb"/>
    <w:uiPriority w:val="99"/>
    <w:rsid w:val="00D20C10"/>
  </w:style>
  <w:style w:type="table" w:styleId="Rcsostblzat">
    <w:name w:val="Table Grid"/>
    <w:basedOn w:val="Normltblzat"/>
    <w:uiPriority w:val="59"/>
    <w:rsid w:val="00C37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80545">
      <w:bodyDiv w:val="1"/>
      <w:marLeft w:val="0"/>
      <w:marRight w:val="0"/>
      <w:marTop w:val="0"/>
      <w:marBottom w:val="0"/>
      <w:divBdr>
        <w:top w:val="none" w:sz="0" w:space="0" w:color="auto"/>
        <w:left w:val="none" w:sz="0" w:space="0" w:color="auto"/>
        <w:bottom w:val="none" w:sz="0" w:space="0" w:color="auto"/>
        <w:right w:val="none" w:sz="0" w:space="0" w:color="auto"/>
      </w:divBdr>
    </w:div>
    <w:div w:id="598219896">
      <w:bodyDiv w:val="1"/>
      <w:marLeft w:val="0"/>
      <w:marRight w:val="0"/>
      <w:marTop w:val="0"/>
      <w:marBottom w:val="0"/>
      <w:divBdr>
        <w:top w:val="none" w:sz="0" w:space="0" w:color="auto"/>
        <w:left w:val="none" w:sz="0" w:space="0" w:color="auto"/>
        <w:bottom w:val="none" w:sz="0" w:space="0" w:color="auto"/>
        <w:right w:val="none" w:sz="0" w:space="0" w:color="auto"/>
      </w:divBdr>
    </w:div>
    <w:div w:id="851995472">
      <w:bodyDiv w:val="1"/>
      <w:marLeft w:val="0"/>
      <w:marRight w:val="0"/>
      <w:marTop w:val="0"/>
      <w:marBottom w:val="0"/>
      <w:divBdr>
        <w:top w:val="none" w:sz="0" w:space="0" w:color="auto"/>
        <w:left w:val="none" w:sz="0" w:space="0" w:color="auto"/>
        <w:bottom w:val="none" w:sz="0" w:space="0" w:color="auto"/>
        <w:right w:val="none" w:sz="0" w:space="0" w:color="auto"/>
      </w:divBdr>
    </w:div>
    <w:div w:id="2063404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6F13C-F224-4292-A9BE-0775784B1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139</Words>
  <Characters>965</Characters>
  <Application>Microsoft Office Word</Application>
  <DocSecurity>0</DocSecurity>
  <Lines>8</Lines>
  <Paragraphs>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2023-01-30T08:50:00Z</dcterms:created>
  <dc:creator>Farkas Bea</dc:creator>
  <cp:lastModifiedBy>Bence Lapos</cp:lastModifiedBy>
  <dcterms:modified xsi:type="dcterms:W3CDTF">2026-03-25T10:46:00Z</dcterms:modified>
  <cp:revision>8</cp:revision>
</cp:coreProperties>
</file>