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B044A" w14:textId="250E7176" w:rsidR="00F053F5" w:rsidRPr="00FF0656" w:rsidRDefault="00FF0656" w:rsidP="00FF06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656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0B841157" w14:textId="45B765C9" w:rsidR="00FF0656" w:rsidRPr="00FF0656" w:rsidRDefault="00FF0656" w:rsidP="00FF06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656">
        <w:rPr>
          <w:rFonts w:ascii="Times New Roman" w:hAnsi="Times New Roman" w:cs="Times New Roman"/>
          <w:b/>
          <w:bCs/>
          <w:sz w:val="24"/>
          <w:szCs w:val="24"/>
        </w:rPr>
        <w:t>2024.10.14.</w:t>
      </w:r>
    </w:p>
    <w:p w14:paraId="590684A2" w14:textId="77777777" w:rsidR="00FF0656" w:rsidRPr="00FF0656" w:rsidRDefault="00FF0656">
      <w:pPr>
        <w:rPr>
          <w:rFonts w:ascii="Times New Roman" w:hAnsi="Times New Roman" w:cs="Times New Roman"/>
          <w:sz w:val="24"/>
          <w:szCs w:val="24"/>
        </w:rPr>
      </w:pPr>
    </w:p>
    <w:p w14:paraId="67237D0C" w14:textId="77777777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70/2024.(X.14.) Öt. határozat</w:t>
      </w:r>
    </w:p>
    <w:p w14:paraId="57811C76" w14:textId="77777777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Jegyzőkönyv-hitelesítő megválasztásáról</w:t>
      </w:r>
    </w:p>
    <w:p w14:paraId="0F2DB250" w14:textId="622F5D4F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71/2024.(X.14.) Öt. határozat</w:t>
      </w:r>
    </w:p>
    <w:p w14:paraId="671E5990" w14:textId="3B10A37B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napirend elfogadása</w:t>
      </w:r>
    </w:p>
    <w:p w14:paraId="125ED37D" w14:textId="5E2519E7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72/2024.(X.14.) Öt. határozat</w:t>
      </w:r>
    </w:p>
    <w:p w14:paraId="5AE424A5" w14:textId="1CE8FB7D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Radó Béla polgármester döntéshozatalból való kizárása</w:t>
      </w:r>
    </w:p>
    <w:p w14:paraId="7D5EBDA8" w14:textId="1DEF882D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73/2024.(X.14.) Öt. határozat</w:t>
      </w:r>
    </w:p>
    <w:p w14:paraId="369ECF91" w14:textId="65FDD352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Radó Béla polgármester részére a havi illetmény és költségtérítés összegének megállapításáról</w:t>
      </w:r>
    </w:p>
    <w:p w14:paraId="06D3953D" w14:textId="77777777" w:rsidR="003C4ED5" w:rsidRDefault="003C4ED5" w:rsidP="003C4E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3FD75" w14:textId="546376DB" w:rsidR="00FF0656" w:rsidRPr="00FF0656" w:rsidRDefault="003C4ED5" w:rsidP="003C4E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Mezőzombor Község Önkormányzata Képviselő-testületének 8/2024. (X.14.) önkormányzati rendelete Mezőzombor Község Önkormányzata Képviselő-testületének Szervezeti és Működési Szabályzatáról</w:t>
      </w:r>
    </w:p>
    <w:p w14:paraId="1EB30214" w14:textId="77777777" w:rsidR="003C4ED5" w:rsidRDefault="003C4ED5" w:rsidP="00FF0656">
      <w:pPr>
        <w:rPr>
          <w:rFonts w:ascii="Times New Roman" w:hAnsi="Times New Roman" w:cs="Times New Roman"/>
          <w:sz w:val="24"/>
          <w:szCs w:val="24"/>
        </w:rPr>
      </w:pPr>
    </w:p>
    <w:p w14:paraId="191F3C83" w14:textId="4375F133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74/2024.(X.14.) Öt. határozat</w:t>
      </w:r>
    </w:p>
    <w:p w14:paraId="5E611A3F" w14:textId="18D57193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Az Ügyrendi Bizottság Elnökének és tagjainak megválasztása</w:t>
      </w:r>
    </w:p>
    <w:p w14:paraId="4E38C69E" w14:textId="05D1A1B8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75/2024.(X.14.) Öt. határozat</w:t>
      </w:r>
    </w:p>
    <w:p w14:paraId="73286C2B" w14:textId="36048B64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A Pénzügyi és Szociális Bizottság Elnökének és tagjainak megválasztása</w:t>
      </w:r>
    </w:p>
    <w:p w14:paraId="70CAA67A" w14:textId="0BC2EB39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76/2024.(X.14.) Öt. határozat</w:t>
      </w:r>
    </w:p>
    <w:p w14:paraId="29619613" w14:textId="3D9B7D06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Fercsák András döntéshozatalból való kizárásáról alpolgármester-választás és tiszteletdíjának megállapítása tárgyában</w:t>
      </w:r>
    </w:p>
    <w:p w14:paraId="1FC72534" w14:textId="643B7565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77/2024.(X.14.) Öt. határozat</w:t>
      </w:r>
    </w:p>
    <w:p w14:paraId="35EB0E9D" w14:textId="5D98A586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Mezőzombor Község Önkormányzatának alpolgármester-választásáról</w:t>
      </w:r>
    </w:p>
    <w:p w14:paraId="159C64E5" w14:textId="24325630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78/2024.(X.14.) Öt. határozat</w:t>
      </w:r>
    </w:p>
    <w:p w14:paraId="2BD76016" w14:textId="0D7B38A5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Fercsák András alpolgármester tiszteletdíjának és költségtérítésének megállapítása</w:t>
      </w:r>
    </w:p>
    <w:p w14:paraId="0BBE705F" w14:textId="44382589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79/2024.(X.14.) Öt. határozat</w:t>
      </w:r>
    </w:p>
    <w:p w14:paraId="130B84B9" w14:textId="308B8C06" w:rsidR="00FF0656" w:rsidRPr="00FF0656" w:rsidRDefault="00FF0656" w:rsidP="00FF0656">
      <w:pPr>
        <w:rPr>
          <w:rFonts w:ascii="Times New Roman" w:hAnsi="Times New Roman" w:cs="Times New Roman"/>
          <w:sz w:val="24"/>
          <w:szCs w:val="24"/>
        </w:rPr>
      </w:pPr>
      <w:r w:rsidRPr="00FF0656">
        <w:rPr>
          <w:rFonts w:ascii="Times New Roman" w:hAnsi="Times New Roman" w:cs="Times New Roman"/>
          <w:sz w:val="24"/>
          <w:szCs w:val="24"/>
        </w:rPr>
        <w:t>Tárgy: A helyi önkormányzati képviselők tiszteletdíjáról szóló 4/2021. (XII.21.) önkormányzati rendelet felülvizsgálata</w:t>
      </w:r>
    </w:p>
    <w:sectPr w:rsidR="00FF0656" w:rsidRPr="00FF0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F5"/>
    <w:rsid w:val="0017393A"/>
    <w:rsid w:val="003C4ED5"/>
    <w:rsid w:val="003D38A6"/>
    <w:rsid w:val="00B50BD1"/>
    <w:rsid w:val="00CD536B"/>
    <w:rsid w:val="00F053F5"/>
    <w:rsid w:val="00FF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6F7B"/>
  <w15:chartTrackingRefBased/>
  <w15:docId w15:val="{E995CDE9-C76F-4C78-9AC9-5AA3ED0F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1137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Szerencs V. Ö. 13</cp:lastModifiedBy>
  <cp:revision>5</cp:revision>
  <cp:lastPrinted>2024-10-31T12:31:00Z</cp:lastPrinted>
  <dcterms:created xsi:type="dcterms:W3CDTF">2024-10-31T12:09:00Z</dcterms:created>
  <dcterms:modified xsi:type="dcterms:W3CDTF">2024-10-31T12:40:00Z</dcterms:modified>
</cp:coreProperties>
</file>