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35641" w14:textId="14834749" w:rsidR="00F40E88" w:rsidRPr="000367DA" w:rsidRDefault="00250145" w:rsidP="002501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367DA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76112BF1" w14:textId="55318424" w:rsidR="00250145" w:rsidRPr="000367DA" w:rsidRDefault="00250145" w:rsidP="002501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67DA">
        <w:rPr>
          <w:rFonts w:ascii="Times New Roman" w:hAnsi="Times New Roman" w:cs="Times New Roman"/>
          <w:b/>
          <w:bCs/>
          <w:sz w:val="24"/>
          <w:szCs w:val="24"/>
        </w:rPr>
        <w:t>2025.</w:t>
      </w:r>
      <w:r w:rsidR="000367DA" w:rsidRPr="000367DA">
        <w:rPr>
          <w:rFonts w:ascii="Times New Roman" w:hAnsi="Times New Roman" w:cs="Times New Roman"/>
          <w:b/>
          <w:bCs/>
          <w:sz w:val="24"/>
          <w:szCs w:val="24"/>
        </w:rPr>
        <w:t>12.10</w:t>
      </w:r>
      <w:r w:rsidRPr="000367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D5871F5" w14:textId="77777777" w:rsidR="00250145" w:rsidRDefault="00250145"/>
    <w:p w14:paraId="7C35E75F" w14:textId="77777777" w:rsidR="00F5754C" w:rsidRDefault="00F5754C" w:rsidP="00F5754C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88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/2025. (X</w:t>
      </w:r>
      <w:r>
        <w:rPr>
          <w:rFonts w:ascii="Times New Roman" w:hAnsi="Times New Roman"/>
          <w:b/>
          <w:bCs/>
          <w:iCs/>
          <w:sz w:val="24"/>
          <w:szCs w:val="24"/>
        </w:rPr>
        <w:t>II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.1</w:t>
      </w:r>
      <w:r>
        <w:rPr>
          <w:rFonts w:ascii="Times New Roman" w:hAnsi="Times New Roman"/>
          <w:b/>
          <w:bCs/>
          <w:iCs/>
          <w:sz w:val="24"/>
          <w:szCs w:val="24"/>
        </w:rPr>
        <w:t>0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 xml:space="preserve">.) Öt. </w:t>
      </w:r>
    </w:p>
    <w:p w14:paraId="2BCB6BFB" w14:textId="5B202B9C" w:rsidR="00F5754C" w:rsidRPr="00C479FB" w:rsidRDefault="00F5754C" w:rsidP="00F5754C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C479FB">
        <w:rPr>
          <w:rFonts w:ascii="Times New Roman" w:hAnsi="Times New Roman"/>
          <w:b/>
          <w:bCs/>
          <w:iCs/>
          <w:sz w:val="24"/>
          <w:szCs w:val="24"/>
        </w:rPr>
        <w:t>Határozat</w:t>
      </w:r>
    </w:p>
    <w:p w14:paraId="35FA35CE" w14:textId="77777777" w:rsidR="00F5754C" w:rsidRPr="000367DA" w:rsidRDefault="00F5754C" w:rsidP="00F5754C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0367DA">
        <w:rPr>
          <w:rFonts w:ascii="Times New Roman" w:hAnsi="Times New Roman"/>
          <w:b/>
          <w:bCs/>
          <w:iCs/>
          <w:sz w:val="24"/>
          <w:szCs w:val="24"/>
        </w:rPr>
        <w:t xml:space="preserve">Tárgy: Jegyzőkönyv-hitelesítő megválasztása </w:t>
      </w:r>
    </w:p>
    <w:p w14:paraId="2E1B65BE" w14:textId="77777777" w:rsidR="00250145" w:rsidRDefault="00250145"/>
    <w:p w14:paraId="136D8C6B" w14:textId="77777777" w:rsidR="00F5754C" w:rsidRPr="00B30D30" w:rsidRDefault="00F5754C" w:rsidP="00F575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B30D3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89/2025.(XII.10.) Öt.</w:t>
      </w:r>
    </w:p>
    <w:p w14:paraId="6CB0A0F6" w14:textId="77777777" w:rsidR="00F5754C" w:rsidRPr="00B30D30" w:rsidRDefault="00F5754C" w:rsidP="00F575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B30D3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Határozat</w:t>
      </w:r>
    </w:p>
    <w:p w14:paraId="4F1BF121" w14:textId="77777777" w:rsidR="00F5754C" w:rsidRPr="000367DA" w:rsidRDefault="00F5754C" w:rsidP="00F575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0367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Tárgy: napirend elfogadása</w:t>
      </w:r>
    </w:p>
    <w:p w14:paraId="544C14E5" w14:textId="77777777" w:rsidR="00250145" w:rsidRPr="00B30D30" w:rsidRDefault="00250145"/>
    <w:p w14:paraId="5EB566D9" w14:textId="77777777" w:rsidR="00F5754C" w:rsidRPr="003F46CD" w:rsidRDefault="00F5754C" w:rsidP="00F5754C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sz w:val="24"/>
          <w:szCs w:val="24"/>
          <w:lang w:eastAsia="hu-HU"/>
        </w:rPr>
        <w:t>90/2025.(XII.10.) Öt.</w:t>
      </w:r>
    </w:p>
    <w:p w14:paraId="70377656" w14:textId="77777777" w:rsidR="00F5754C" w:rsidRPr="003F46CD" w:rsidRDefault="00F5754C" w:rsidP="00F5754C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sz w:val="24"/>
          <w:szCs w:val="24"/>
          <w:lang w:eastAsia="hu-HU"/>
        </w:rPr>
        <w:t>Határozat</w:t>
      </w:r>
    </w:p>
    <w:p w14:paraId="1AC3A37A" w14:textId="77777777" w:rsidR="00F5754C" w:rsidRPr="000367DA" w:rsidRDefault="00F5754C" w:rsidP="00F5754C">
      <w:pPr>
        <w:pStyle w:val="Nincstrkz"/>
        <w:rPr>
          <w:rFonts w:ascii="Times New Roman" w:eastAsiaTheme="minorHAnsi" w:hAnsi="Times New Roman"/>
          <w:b/>
          <w:bCs/>
          <w:sz w:val="24"/>
          <w:szCs w:val="24"/>
        </w:rPr>
      </w:pPr>
      <w:r w:rsidRPr="000367DA">
        <w:rPr>
          <w:rFonts w:ascii="Times New Roman" w:eastAsiaTheme="minorHAnsi" w:hAnsi="Times New Roman"/>
          <w:b/>
          <w:bCs/>
          <w:sz w:val="24"/>
          <w:szCs w:val="24"/>
        </w:rPr>
        <w:t>Tárgy: Beszámoló a közfoglalkoztatás 2025. évi működtetéséről</w:t>
      </w:r>
    </w:p>
    <w:p w14:paraId="2E80519A" w14:textId="77777777" w:rsidR="00250145" w:rsidRDefault="00250145"/>
    <w:p w14:paraId="050FF2C4" w14:textId="6EBD916B" w:rsidR="00B30D30" w:rsidRDefault="00B30D30" w:rsidP="00B30D3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A26B8">
        <w:rPr>
          <w:rFonts w:ascii="Times New Roman" w:hAnsi="Times New Roman"/>
          <w:b/>
          <w:bCs/>
          <w:sz w:val="24"/>
          <w:szCs w:val="24"/>
        </w:rPr>
        <w:t>Mezőzombor Község Önkormányzata Képviselő-testületének 1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0A26B8">
        <w:rPr>
          <w:rFonts w:ascii="Times New Roman" w:hAnsi="Times New Roman"/>
          <w:b/>
          <w:bCs/>
          <w:sz w:val="24"/>
          <w:szCs w:val="24"/>
        </w:rPr>
        <w:t>/2025.(XI</w:t>
      </w:r>
      <w:r>
        <w:rPr>
          <w:rFonts w:ascii="Times New Roman" w:hAnsi="Times New Roman"/>
          <w:b/>
          <w:bCs/>
          <w:sz w:val="24"/>
          <w:szCs w:val="24"/>
        </w:rPr>
        <w:t>I</w:t>
      </w:r>
      <w:r w:rsidRPr="000A26B8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0A26B8">
        <w:rPr>
          <w:rFonts w:ascii="Times New Roman" w:hAnsi="Times New Roman"/>
          <w:b/>
          <w:bCs/>
          <w:sz w:val="24"/>
          <w:szCs w:val="24"/>
        </w:rPr>
        <w:t xml:space="preserve">0.) önkormányzati rendelete </w:t>
      </w:r>
      <w:r>
        <w:rPr>
          <w:rFonts w:ascii="Times New Roman" w:hAnsi="Times New Roman"/>
          <w:b/>
          <w:bCs/>
          <w:sz w:val="24"/>
          <w:szCs w:val="24"/>
        </w:rPr>
        <w:t>szociális célú tüzelőanyagtámogatás juttatásának helyi szabályairól</w:t>
      </w:r>
    </w:p>
    <w:p w14:paraId="52039736" w14:textId="77777777" w:rsidR="00B30D30" w:rsidRDefault="00B30D30" w:rsidP="00B30D3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077716" w14:textId="77777777" w:rsidR="00B30D30" w:rsidRPr="00B30D30" w:rsidRDefault="00B30D30" w:rsidP="00B30D30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91/2025. (XII.10.) Öt.</w:t>
      </w:r>
    </w:p>
    <w:p w14:paraId="2970549F" w14:textId="77777777" w:rsidR="00B30D30" w:rsidRPr="00B30D30" w:rsidRDefault="00B30D30" w:rsidP="00B30D30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Határozat</w:t>
      </w:r>
    </w:p>
    <w:p w14:paraId="556B1221" w14:textId="77777777" w:rsidR="00B30D30" w:rsidRPr="000367DA" w:rsidRDefault="00B30D30" w:rsidP="00B30D30">
      <w:pPr>
        <w:rPr>
          <w:rFonts w:ascii="Times New Roman" w:hAnsi="Times New Roman"/>
          <w:b/>
          <w:bCs/>
          <w:sz w:val="24"/>
          <w:szCs w:val="24"/>
        </w:rPr>
      </w:pPr>
      <w:r w:rsidRPr="000367DA">
        <w:rPr>
          <w:rFonts w:ascii="Times New Roman" w:hAnsi="Times New Roman"/>
          <w:b/>
          <w:bCs/>
          <w:sz w:val="24"/>
          <w:szCs w:val="24"/>
        </w:rPr>
        <w:t>Tárgy: Tájékoztató az Önkormányzat aktuális gazdasági helyzetéről</w:t>
      </w:r>
    </w:p>
    <w:p w14:paraId="2A919F49" w14:textId="77777777" w:rsidR="00B30D30" w:rsidRDefault="00B30D30" w:rsidP="00B30D30">
      <w:pPr>
        <w:rPr>
          <w:rFonts w:ascii="Times New Roman" w:hAnsi="Times New Roman"/>
          <w:sz w:val="24"/>
          <w:szCs w:val="24"/>
        </w:rPr>
      </w:pPr>
    </w:p>
    <w:p w14:paraId="27480D54" w14:textId="2BC1F0DA" w:rsidR="00B30D30" w:rsidRPr="00C05DDE" w:rsidRDefault="00B30D30" w:rsidP="00B30D3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F03F8">
        <w:rPr>
          <w:rFonts w:ascii="Times New Roman" w:hAnsi="Times New Roman"/>
          <w:b/>
          <w:bCs/>
          <w:sz w:val="24"/>
          <w:szCs w:val="24"/>
        </w:rPr>
        <w:t>Mezőzombor Község Önkormányzata Képviselő-testületének 13/2025. (XII.1</w:t>
      </w:r>
      <w:r>
        <w:rPr>
          <w:rFonts w:ascii="Times New Roman" w:hAnsi="Times New Roman"/>
          <w:b/>
          <w:bCs/>
          <w:sz w:val="24"/>
          <w:szCs w:val="24"/>
        </w:rPr>
        <w:t>0</w:t>
      </w:r>
      <w:r w:rsidRPr="003F03F8">
        <w:rPr>
          <w:rFonts w:ascii="Times New Roman" w:hAnsi="Times New Roman"/>
          <w:b/>
          <w:bCs/>
          <w:sz w:val="24"/>
          <w:szCs w:val="24"/>
        </w:rPr>
        <w:t xml:space="preserve">.) önkormányzati rendelete </w:t>
      </w:r>
      <w:r w:rsidRPr="00C05DDE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önkormányzat 2025. évi költségvetéséről szóló 1/2025. (II.13.) rendelet módosításáról</w:t>
      </w:r>
    </w:p>
    <w:p w14:paraId="2D9C346B" w14:textId="77777777" w:rsidR="00B30D30" w:rsidRDefault="00B30D30" w:rsidP="00B30D30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BBC309B" w14:textId="1DD27341" w:rsidR="00B30D30" w:rsidRPr="00B30D30" w:rsidRDefault="00B30D30" w:rsidP="00B30D30">
      <w:pPr>
        <w:pStyle w:val="Nincstrkz"/>
        <w:jc w:val="both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92/2025. (XII.10.) Öt.</w:t>
      </w:r>
    </w:p>
    <w:p w14:paraId="0DA17D8F" w14:textId="77777777" w:rsidR="00B30D30" w:rsidRPr="00B30D30" w:rsidRDefault="00B30D30" w:rsidP="00B30D30">
      <w:pPr>
        <w:pStyle w:val="Nincstrkz"/>
        <w:jc w:val="both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Határozat</w:t>
      </w:r>
    </w:p>
    <w:p w14:paraId="075A82DC" w14:textId="77777777" w:rsidR="00B30D30" w:rsidRPr="006F7834" w:rsidRDefault="00B30D30" w:rsidP="00B30D3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6F7834">
        <w:rPr>
          <w:rFonts w:ascii="Times New Roman" w:hAnsi="Times New Roman"/>
          <w:b/>
          <w:bCs/>
          <w:sz w:val="24"/>
          <w:szCs w:val="24"/>
        </w:rPr>
        <w:t>Tárgy: Mezőzombor Község Önkormányzata Képviselő-testületének 2026. évi munkaterve</w:t>
      </w:r>
    </w:p>
    <w:p w14:paraId="07BC3365" w14:textId="77777777" w:rsidR="00B30D30" w:rsidRPr="00B30D30" w:rsidRDefault="00B30D30" w:rsidP="00B30D30">
      <w:pPr>
        <w:jc w:val="both"/>
        <w:rPr>
          <w:rFonts w:ascii="Times New Roman" w:hAnsi="Times New Roman"/>
          <w:sz w:val="24"/>
          <w:szCs w:val="24"/>
        </w:rPr>
      </w:pPr>
    </w:p>
    <w:p w14:paraId="1E73A815" w14:textId="77777777" w:rsidR="00B30D30" w:rsidRPr="00B30D30" w:rsidRDefault="00B30D30" w:rsidP="00B30D30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93/2025. (XII.10.) Öt.</w:t>
      </w:r>
    </w:p>
    <w:p w14:paraId="5603E261" w14:textId="77777777" w:rsidR="00B30D30" w:rsidRPr="00B30D30" w:rsidRDefault="00B30D30" w:rsidP="00B30D30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Határozat</w:t>
      </w:r>
    </w:p>
    <w:p w14:paraId="6E107848" w14:textId="77777777" w:rsidR="00B30D30" w:rsidRPr="000367DA" w:rsidRDefault="00B30D30" w:rsidP="00B30D30">
      <w:pPr>
        <w:spacing w:after="20"/>
        <w:jc w:val="both"/>
        <w:rPr>
          <w:rFonts w:ascii="Times New Roman" w:hAnsi="Times New Roman"/>
          <w:b/>
          <w:bCs/>
          <w:sz w:val="24"/>
          <w:szCs w:val="24"/>
        </w:rPr>
      </w:pPr>
      <w:r w:rsidRPr="000367DA">
        <w:rPr>
          <w:rFonts w:ascii="Times New Roman" w:hAnsi="Times New Roman"/>
          <w:b/>
          <w:bCs/>
          <w:sz w:val="24"/>
          <w:szCs w:val="24"/>
        </w:rPr>
        <w:t>Tárgy: Mezőzombor Község Önkormányzata 2026. évi belső ellenőrzési tervéről</w:t>
      </w:r>
    </w:p>
    <w:p w14:paraId="4495561A" w14:textId="77777777" w:rsidR="00B30D30" w:rsidRPr="00B30D30" w:rsidRDefault="00B30D30" w:rsidP="00B30D3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85240E" w14:textId="77777777" w:rsidR="00B30D30" w:rsidRPr="00B30D30" w:rsidRDefault="00B30D30" w:rsidP="00B30D30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94/2025. (XII.10.) Öt.</w:t>
      </w:r>
    </w:p>
    <w:p w14:paraId="02C4E6C9" w14:textId="77777777" w:rsidR="00B30D30" w:rsidRPr="00B30D30" w:rsidRDefault="00B30D30" w:rsidP="00B30D30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Határozat</w:t>
      </w:r>
    </w:p>
    <w:p w14:paraId="56D65B40" w14:textId="77777777" w:rsidR="00B30D30" w:rsidRPr="000367DA" w:rsidRDefault="00B30D30" w:rsidP="00B30D30">
      <w:pPr>
        <w:spacing w:after="20"/>
        <w:jc w:val="both"/>
        <w:rPr>
          <w:rFonts w:ascii="Times New Roman" w:hAnsi="Times New Roman"/>
          <w:b/>
          <w:bCs/>
          <w:sz w:val="24"/>
          <w:szCs w:val="24"/>
        </w:rPr>
      </w:pPr>
      <w:r w:rsidRPr="000367DA">
        <w:rPr>
          <w:rFonts w:ascii="Times New Roman" w:hAnsi="Times New Roman"/>
          <w:b/>
          <w:bCs/>
          <w:sz w:val="24"/>
          <w:szCs w:val="24"/>
        </w:rPr>
        <w:t>Tárgy: Beszámoló a 2025. évi adóztatási tevékenységéről</w:t>
      </w:r>
    </w:p>
    <w:p w14:paraId="1FA2812B" w14:textId="77777777" w:rsidR="00250145" w:rsidRDefault="00250145"/>
    <w:p w14:paraId="1B3CF680" w14:textId="77777777" w:rsidR="00B30D30" w:rsidRDefault="00B30D30" w:rsidP="00B30D30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8FE2592" w14:textId="5B5D095C" w:rsidR="00B30D30" w:rsidRPr="00B30D30" w:rsidRDefault="00B30D30" w:rsidP="00B30D30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95/2025. (XII.10.) Öt.</w:t>
      </w:r>
    </w:p>
    <w:p w14:paraId="58F42150" w14:textId="77777777" w:rsidR="00B30D30" w:rsidRPr="00B30D30" w:rsidRDefault="00B30D30" w:rsidP="00B30D30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B30D30">
        <w:rPr>
          <w:rFonts w:ascii="Times New Roman" w:hAnsi="Times New Roman"/>
          <w:b/>
          <w:bCs/>
          <w:sz w:val="24"/>
          <w:szCs w:val="24"/>
        </w:rPr>
        <w:t>Határozat</w:t>
      </w:r>
    </w:p>
    <w:p w14:paraId="28AEDAA6" w14:textId="77777777" w:rsidR="00B30D30" w:rsidRPr="000367DA" w:rsidRDefault="00B30D30" w:rsidP="00B30D30">
      <w:pPr>
        <w:spacing w:after="20"/>
        <w:jc w:val="both"/>
        <w:rPr>
          <w:rFonts w:ascii="Times New Roman" w:hAnsi="Times New Roman"/>
          <w:b/>
          <w:bCs/>
          <w:sz w:val="24"/>
          <w:szCs w:val="24"/>
        </w:rPr>
      </w:pPr>
      <w:r w:rsidRPr="000367DA">
        <w:rPr>
          <w:rFonts w:ascii="Times New Roman" w:hAnsi="Times New Roman"/>
          <w:b/>
          <w:bCs/>
          <w:sz w:val="24"/>
          <w:szCs w:val="24"/>
        </w:rPr>
        <w:t>Tárgy: Beszámoló a hivatal tevékenységéről</w:t>
      </w:r>
    </w:p>
    <w:p w14:paraId="6C0807B9" w14:textId="77777777" w:rsidR="00B30D30" w:rsidRPr="00B30D30" w:rsidRDefault="00B30D30"/>
    <w:sectPr w:rsidR="00B30D30" w:rsidRPr="00B30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AB"/>
    <w:rsid w:val="000218E7"/>
    <w:rsid w:val="000367DA"/>
    <w:rsid w:val="00085B7E"/>
    <w:rsid w:val="00250145"/>
    <w:rsid w:val="00256904"/>
    <w:rsid w:val="00307AE6"/>
    <w:rsid w:val="00914561"/>
    <w:rsid w:val="00A349DF"/>
    <w:rsid w:val="00B30D30"/>
    <w:rsid w:val="00BB46DE"/>
    <w:rsid w:val="00D17CAB"/>
    <w:rsid w:val="00E349D3"/>
    <w:rsid w:val="00F40E88"/>
    <w:rsid w:val="00F5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509D"/>
  <w15:chartTrackingRefBased/>
  <w15:docId w15:val="{C5984F58-1129-47A8-B8D7-B93D8A00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17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17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17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17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17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17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17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17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17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17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17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17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17CA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17CA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17CA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17CA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17CA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17CA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17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17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17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17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17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17CA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17CA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17CA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17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17CA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17CAB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25014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User</cp:lastModifiedBy>
  <cp:revision>2</cp:revision>
  <dcterms:created xsi:type="dcterms:W3CDTF">2026-01-08T12:48:00Z</dcterms:created>
  <dcterms:modified xsi:type="dcterms:W3CDTF">2026-01-08T12:48:00Z</dcterms:modified>
</cp:coreProperties>
</file>