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61BC" w:rsidRPr="00013EC9" w:rsidRDefault="00CA61BC" w:rsidP="00CA61BC">
      <w:pPr>
        <w:jc w:val="center"/>
        <w:rPr>
          <w:rFonts w:ascii="Times New Roman" w:hAnsi="Times New Roman" w:cs="Times New Roman"/>
          <w:b/>
          <w:bCs/>
        </w:rPr>
      </w:pPr>
      <w:r w:rsidRPr="00013EC9">
        <w:rPr>
          <w:rFonts w:ascii="Times New Roman" w:hAnsi="Times New Roman" w:cs="Times New Roman"/>
          <w:b/>
          <w:bCs/>
        </w:rPr>
        <w:t>TÁRGYMUTATÓ</w:t>
      </w:r>
    </w:p>
    <w:p w:rsidR="008B1326" w:rsidRPr="00013EC9" w:rsidRDefault="008B1326" w:rsidP="00CA61BC">
      <w:pPr>
        <w:jc w:val="center"/>
        <w:rPr>
          <w:rFonts w:ascii="Times New Roman" w:hAnsi="Times New Roman" w:cs="Times New Roman"/>
          <w:b/>
          <w:bCs/>
        </w:rPr>
      </w:pPr>
      <w:r w:rsidRPr="00013EC9">
        <w:rPr>
          <w:rFonts w:ascii="Times New Roman" w:hAnsi="Times New Roman" w:cs="Times New Roman"/>
          <w:b/>
          <w:bCs/>
        </w:rPr>
        <w:t>2025</w:t>
      </w:r>
      <w:r w:rsidR="004D7D49">
        <w:rPr>
          <w:rFonts w:ascii="Times New Roman" w:hAnsi="Times New Roman" w:cs="Times New Roman"/>
          <w:b/>
          <w:bCs/>
        </w:rPr>
        <w:t xml:space="preserve">. </w:t>
      </w:r>
      <w:r w:rsidR="00546365">
        <w:rPr>
          <w:rFonts w:ascii="Times New Roman" w:hAnsi="Times New Roman" w:cs="Times New Roman"/>
          <w:b/>
          <w:bCs/>
        </w:rPr>
        <w:t xml:space="preserve">szeptember </w:t>
      </w:r>
      <w:r w:rsidR="002259EF">
        <w:rPr>
          <w:rFonts w:ascii="Times New Roman" w:hAnsi="Times New Roman" w:cs="Times New Roman"/>
          <w:b/>
          <w:bCs/>
        </w:rPr>
        <w:t>17</w:t>
      </w:r>
    </w:p>
    <w:p w:rsidR="008B1326" w:rsidRPr="007B32F7" w:rsidRDefault="008B1326" w:rsidP="003354F9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C4372D" w:rsidRPr="004D7D49" w:rsidRDefault="00743F20" w:rsidP="003354F9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</w:t>
      </w:r>
      <w:r w:rsidR="002259EF">
        <w:rPr>
          <w:rFonts w:ascii="Times New Roman" w:hAnsi="Times New Roman" w:cs="Times New Roman"/>
          <w:b/>
          <w:bCs/>
        </w:rPr>
        <w:t>47</w:t>
      </w:r>
      <w:r w:rsidR="00C4372D" w:rsidRPr="004D7D49">
        <w:rPr>
          <w:rFonts w:ascii="Times New Roman" w:hAnsi="Times New Roman" w:cs="Times New Roman"/>
          <w:b/>
          <w:bCs/>
        </w:rPr>
        <w:t>/2025.(</w:t>
      </w:r>
      <w:r w:rsidR="003C189A">
        <w:rPr>
          <w:rFonts w:ascii="Times New Roman" w:hAnsi="Times New Roman" w:cs="Times New Roman"/>
          <w:b/>
          <w:bCs/>
        </w:rPr>
        <w:t>IX.1</w:t>
      </w:r>
      <w:r w:rsidR="002259EF">
        <w:rPr>
          <w:rFonts w:ascii="Times New Roman" w:hAnsi="Times New Roman" w:cs="Times New Roman"/>
          <w:b/>
          <w:bCs/>
        </w:rPr>
        <w:t>7</w:t>
      </w:r>
      <w:r w:rsidR="00C4372D" w:rsidRPr="004D7D49">
        <w:rPr>
          <w:rFonts w:ascii="Times New Roman" w:hAnsi="Times New Roman" w:cs="Times New Roman"/>
          <w:b/>
          <w:bCs/>
        </w:rPr>
        <w:t>.)</w:t>
      </w:r>
      <w:r w:rsidR="00DC456B" w:rsidRPr="004D7D49">
        <w:rPr>
          <w:rFonts w:ascii="Times New Roman" w:hAnsi="Times New Roman" w:cs="Times New Roman"/>
          <w:b/>
          <w:bCs/>
        </w:rPr>
        <w:t xml:space="preserve"> PÜSZ</w:t>
      </w:r>
    </w:p>
    <w:p w:rsidR="00C4372D" w:rsidRPr="004D7D49" w:rsidRDefault="00C4372D" w:rsidP="003354F9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4D7D49">
        <w:rPr>
          <w:rFonts w:ascii="Times New Roman" w:hAnsi="Times New Roman" w:cs="Times New Roman"/>
          <w:b/>
          <w:bCs/>
        </w:rPr>
        <w:t>Határozat</w:t>
      </w:r>
    </w:p>
    <w:p w:rsidR="00CA61BC" w:rsidRPr="004D7D49" w:rsidRDefault="00C4372D" w:rsidP="003354F9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4D7D49">
        <w:rPr>
          <w:rFonts w:ascii="Times New Roman" w:hAnsi="Times New Roman" w:cs="Times New Roman"/>
          <w:b/>
          <w:bCs/>
        </w:rPr>
        <w:t xml:space="preserve">Tárgy: </w:t>
      </w:r>
      <w:r w:rsidR="00DC456B" w:rsidRPr="004D7D49">
        <w:rPr>
          <w:rFonts w:ascii="Times New Roman" w:hAnsi="Times New Roman" w:cs="Times New Roman"/>
          <w:b/>
          <w:bCs/>
        </w:rPr>
        <w:t>Jegyzőkönyv-hitelesítő megválasztásáról</w:t>
      </w:r>
      <w:r w:rsidR="003354F9" w:rsidRPr="004D7D49">
        <w:rPr>
          <w:rFonts w:ascii="Times New Roman" w:hAnsi="Times New Roman" w:cs="Times New Roman"/>
          <w:b/>
          <w:bCs/>
        </w:rPr>
        <w:t xml:space="preserve"> </w:t>
      </w:r>
    </w:p>
    <w:p w:rsidR="00DC456B" w:rsidRPr="004D7D49" w:rsidRDefault="00743F20" w:rsidP="00DC456B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</w:t>
      </w:r>
      <w:r w:rsidR="003C189A">
        <w:rPr>
          <w:rFonts w:ascii="Times New Roman" w:hAnsi="Times New Roman" w:cs="Times New Roman"/>
          <w:b/>
          <w:bCs/>
        </w:rPr>
        <w:t>4</w:t>
      </w:r>
      <w:r w:rsidR="002259EF">
        <w:rPr>
          <w:rFonts w:ascii="Times New Roman" w:hAnsi="Times New Roman" w:cs="Times New Roman"/>
          <w:b/>
          <w:bCs/>
        </w:rPr>
        <w:t>8</w:t>
      </w:r>
      <w:r w:rsidR="00DC456B" w:rsidRPr="004D7D49">
        <w:rPr>
          <w:rFonts w:ascii="Times New Roman" w:hAnsi="Times New Roman" w:cs="Times New Roman"/>
          <w:b/>
          <w:bCs/>
        </w:rPr>
        <w:t>/2025.(</w:t>
      </w:r>
      <w:r w:rsidR="003C189A">
        <w:rPr>
          <w:rFonts w:ascii="Times New Roman" w:hAnsi="Times New Roman" w:cs="Times New Roman"/>
          <w:b/>
          <w:bCs/>
        </w:rPr>
        <w:t>IX.1</w:t>
      </w:r>
      <w:r w:rsidR="002259EF">
        <w:rPr>
          <w:rFonts w:ascii="Times New Roman" w:hAnsi="Times New Roman" w:cs="Times New Roman"/>
          <w:b/>
          <w:bCs/>
        </w:rPr>
        <w:t>7</w:t>
      </w:r>
      <w:r w:rsidR="00FF3AA0" w:rsidRPr="004D7D49">
        <w:rPr>
          <w:rFonts w:ascii="Times New Roman" w:hAnsi="Times New Roman" w:cs="Times New Roman"/>
          <w:b/>
          <w:bCs/>
        </w:rPr>
        <w:t>.</w:t>
      </w:r>
      <w:r w:rsidR="00DC456B" w:rsidRPr="004D7D49">
        <w:rPr>
          <w:rFonts w:ascii="Times New Roman" w:hAnsi="Times New Roman" w:cs="Times New Roman"/>
          <w:b/>
          <w:bCs/>
        </w:rPr>
        <w:t>) PÜSZ</w:t>
      </w:r>
    </w:p>
    <w:p w:rsidR="00DC456B" w:rsidRPr="004D7D49" w:rsidRDefault="00DC456B" w:rsidP="00DC456B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4D7D49">
        <w:rPr>
          <w:rFonts w:ascii="Times New Roman" w:hAnsi="Times New Roman" w:cs="Times New Roman"/>
          <w:b/>
          <w:bCs/>
        </w:rPr>
        <w:t>Határozat</w:t>
      </w:r>
    </w:p>
    <w:p w:rsidR="00DC456B" w:rsidRPr="004D7D49" w:rsidRDefault="00DC456B" w:rsidP="00DC456B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4D7D49">
        <w:rPr>
          <w:rFonts w:ascii="Times New Roman" w:hAnsi="Times New Roman" w:cs="Times New Roman"/>
          <w:b/>
          <w:bCs/>
        </w:rPr>
        <w:t>Tárgy: napirend elfogadása</w:t>
      </w:r>
    </w:p>
    <w:p w:rsidR="003E0092" w:rsidRPr="004D7D49" w:rsidRDefault="003C189A" w:rsidP="003E0092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14</w:t>
      </w:r>
      <w:r w:rsidR="002259EF">
        <w:rPr>
          <w:rFonts w:ascii="Times New Roman" w:hAnsi="Times New Roman" w:cs="Times New Roman"/>
          <w:b/>
          <w:bCs/>
        </w:rPr>
        <w:t>9</w:t>
      </w:r>
      <w:r w:rsidR="003E0092" w:rsidRPr="004D7D49">
        <w:rPr>
          <w:rFonts w:ascii="Times New Roman" w:hAnsi="Times New Roman" w:cs="Times New Roman"/>
          <w:b/>
          <w:bCs/>
        </w:rPr>
        <w:t>/2025.(</w:t>
      </w:r>
      <w:r>
        <w:rPr>
          <w:rFonts w:ascii="Times New Roman" w:hAnsi="Times New Roman" w:cs="Times New Roman"/>
          <w:b/>
          <w:bCs/>
        </w:rPr>
        <w:t>IX.1</w:t>
      </w:r>
      <w:r w:rsidR="002259EF">
        <w:rPr>
          <w:rFonts w:ascii="Times New Roman" w:hAnsi="Times New Roman" w:cs="Times New Roman"/>
          <w:b/>
          <w:bCs/>
        </w:rPr>
        <w:t>7</w:t>
      </w:r>
      <w:r w:rsidR="003E0092" w:rsidRPr="004D7D49">
        <w:rPr>
          <w:rFonts w:ascii="Times New Roman" w:hAnsi="Times New Roman" w:cs="Times New Roman"/>
          <w:b/>
          <w:bCs/>
        </w:rPr>
        <w:t>.) PÜSZ</w:t>
      </w:r>
    </w:p>
    <w:p w:rsidR="003E0092" w:rsidRPr="004D7D49" w:rsidRDefault="003E0092" w:rsidP="003E0092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4D7D49">
        <w:rPr>
          <w:rFonts w:ascii="Times New Roman" w:hAnsi="Times New Roman" w:cs="Times New Roman"/>
          <w:b/>
          <w:bCs/>
        </w:rPr>
        <w:t>Határozat</w:t>
      </w:r>
    </w:p>
    <w:p w:rsidR="003E0092" w:rsidRPr="004D7D49" w:rsidRDefault="003E0092" w:rsidP="00DC456B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4D7D49">
        <w:rPr>
          <w:rFonts w:ascii="Times New Roman" w:hAnsi="Times New Roman" w:cs="Times New Roman"/>
          <w:b/>
          <w:bCs/>
        </w:rPr>
        <w:t>Tárgy:</w:t>
      </w:r>
      <w:r w:rsidR="002259EF" w:rsidRPr="002259EF">
        <w:t xml:space="preserve"> </w:t>
      </w:r>
      <w:r w:rsidR="002259EF" w:rsidRPr="002259EF">
        <w:rPr>
          <w:rFonts w:ascii="Times New Roman" w:hAnsi="Times New Roman" w:cs="Times New Roman"/>
          <w:b/>
          <w:bCs/>
        </w:rPr>
        <w:t>Tájékoztató a Bóbita Óvoda és Bölcsőde nevelési tevékenységéről, valamint javaslat a 2025/2026. évre szóló munkatervének elfogadására</w:t>
      </w:r>
      <w:r w:rsidRPr="004D7D49">
        <w:rPr>
          <w:rFonts w:ascii="Times New Roman" w:hAnsi="Times New Roman" w:cs="Times New Roman"/>
          <w:b/>
          <w:bCs/>
        </w:rPr>
        <w:t xml:space="preserve"> </w:t>
      </w:r>
    </w:p>
    <w:p w:rsidR="004D7D49" w:rsidRPr="004D7D49" w:rsidRDefault="003C189A" w:rsidP="004D7D4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</w:t>
      </w:r>
      <w:r w:rsidR="002259EF">
        <w:rPr>
          <w:rFonts w:ascii="Times New Roman" w:hAnsi="Times New Roman" w:cs="Times New Roman"/>
          <w:b/>
          <w:bCs/>
        </w:rPr>
        <w:t>50</w:t>
      </w:r>
      <w:r w:rsidR="004D7D49" w:rsidRPr="004D7D49">
        <w:rPr>
          <w:rFonts w:ascii="Times New Roman" w:hAnsi="Times New Roman" w:cs="Times New Roman"/>
          <w:b/>
          <w:bCs/>
        </w:rPr>
        <w:t>/2025.(</w:t>
      </w:r>
      <w:r>
        <w:rPr>
          <w:rFonts w:ascii="Times New Roman" w:hAnsi="Times New Roman" w:cs="Times New Roman"/>
          <w:b/>
          <w:bCs/>
        </w:rPr>
        <w:t>IX.1</w:t>
      </w:r>
      <w:r w:rsidR="002259EF">
        <w:rPr>
          <w:rFonts w:ascii="Times New Roman" w:hAnsi="Times New Roman" w:cs="Times New Roman"/>
          <w:b/>
          <w:bCs/>
        </w:rPr>
        <w:t>7</w:t>
      </w:r>
      <w:r w:rsidR="004D7D49" w:rsidRPr="004D7D49">
        <w:rPr>
          <w:rFonts w:ascii="Times New Roman" w:hAnsi="Times New Roman" w:cs="Times New Roman"/>
          <w:b/>
          <w:bCs/>
        </w:rPr>
        <w:t>.) PÜSZ</w:t>
      </w:r>
    </w:p>
    <w:p w:rsidR="004D7D49" w:rsidRPr="004D7D49" w:rsidRDefault="004D7D49" w:rsidP="004D7D49">
      <w:pPr>
        <w:rPr>
          <w:rFonts w:ascii="Times New Roman" w:hAnsi="Times New Roman" w:cs="Times New Roman"/>
          <w:b/>
          <w:bCs/>
        </w:rPr>
      </w:pPr>
      <w:r w:rsidRPr="004D7D49">
        <w:rPr>
          <w:rFonts w:ascii="Times New Roman" w:hAnsi="Times New Roman" w:cs="Times New Roman"/>
          <w:b/>
          <w:bCs/>
        </w:rPr>
        <w:t>Határozat</w:t>
      </w:r>
    </w:p>
    <w:p w:rsidR="002259EF" w:rsidRDefault="004D7D49" w:rsidP="004D7D49">
      <w:pPr>
        <w:rPr>
          <w:rFonts w:ascii="Times New Roman" w:hAnsi="Times New Roman" w:cs="Times New Roman"/>
          <w:b/>
          <w:bCs/>
        </w:rPr>
      </w:pPr>
      <w:r w:rsidRPr="004D7D49">
        <w:rPr>
          <w:rFonts w:ascii="Times New Roman" w:hAnsi="Times New Roman" w:cs="Times New Roman"/>
          <w:b/>
          <w:bCs/>
        </w:rPr>
        <w:t xml:space="preserve">Tárgy: </w:t>
      </w:r>
      <w:bookmarkStart w:id="0" w:name="_Hlk209683340"/>
      <w:r w:rsidR="002259EF" w:rsidRPr="002259EF">
        <w:rPr>
          <w:rFonts w:ascii="Times New Roman" w:hAnsi="Times New Roman" w:cs="Times New Roman"/>
          <w:b/>
          <w:bCs/>
        </w:rPr>
        <w:t>Javaslat az önkormányzat 2025. évi költségvetéséről szóló 1/2025. (II.13.) önkormányzati rendelet módosítására (II.)</w:t>
      </w:r>
    </w:p>
    <w:p w:rsidR="004D7D49" w:rsidRPr="004D7D49" w:rsidRDefault="002259EF" w:rsidP="004D7D4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151</w:t>
      </w:r>
      <w:r w:rsidR="004D7D49" w:rsidRPr="004D7D49">
        <w:rPr>
          <w:rFonts w:ascii="Times New Roman" w:hAnsi="Times New Roman" w:cs="Times New Roman"/>
          <w:b/>
          <w:bCs/>
        </w:rPr>
        <w:t>/2025.(</w:t>
      </w:r>
      <w:r w:rsidR="003C189A">
        <w:rPr>
          <w:rFonts w:ascii="Times New Roman" w:hAnsi="Times New Roman" w:cs="Times New Roman"/>
          <w:b/>
          <w:bCs/>
        </w:rPr>
        <w:t>IX.1</w:t>
      </w:r>
      <w:r>
        <w:rPr>
          <w:rFonts w:ascii="Times New Roman" w:hAnsi="Times New Roman" w:cs="Times New Roman"/>
          <w:b/>
          <w:bCs/>
        </w:rPr>
        <w:t>7</w:t>
      </w:r>
      <w:r w:rsidR="004D7D49" w:rsidRPr="004D7D49">
        <w:rPr>
          <w:rFonts w:ascii="Times New Roman" w:hAnsi="Times New Roman" w:cs="Times New Roman"/>
          <w:b/>
          <w:bCs/>
        </w:rPr>
        <w:t>.) PÜSZ</w:t>
      </w:r>
    </w:p>
    <w:p w:rsidR="004D7D49" w:rsidRPr="004D7D49" w:rsidRDefault="004D7D49" w:rsidP="004D7D49">
      <w:pPr>
        <w:rPr>
          <w:rFonts w:ascii="Times New Roman" w:hAnsi="Times New Roman" w:cs="Times New Roman"/>
          <w:b/>
          <w:bCs/>
        </w:rPr>
      </w:pPr>
      <w:r w:rsidRPr="004D7D49">
        <w:rPr>
          <w:rFonts w:ascii="Times New Roman" w:hAnsi="Times New Roman" w:cs="Times New Roman"/>
          <w:b/>
          <w:bCs/>
        </w:rPr>
        <w:t>Határozat</w:t>
      </w:r>
    </w:p>
    <w:p w:rsidR="002259EF" w:rsidRDefault="004D7D49" w:rsidP="003C189A">
      <w:pPr>
        <w:rPr>
          <w:rFonts w:ascii="Times New Roman" w:hAnsi="Times New Roman" w:cs="Times New Roman"/>
          <w:b/>
          <w:bCs/>
        </w:rPr>
      </w:pPr>
      <w:r w:rsidRPr="004D7D49">
        <w:rPr>
          <w:rFonts w:ascii="Times New Roman" w:hAnsi="Times New Roman" w:cs="Times New Roman"/>
          <w:b/>
          <w:bCs/>
        </w:rPr>
        <w:t xml:space="preserve">Tárgy: </w:t>
      </w:r>
      <w:bookmarkEnd w:id="0"/>
      <w:r w:rsidR="002259EF" w:rsidRPr="002259EF">
        <w:rPr>
          <w:rFonts w:ascii="Times New Roman" w:hAnsi="Times New Roman" w:cs="Times New Roman"/>
          <w:b/>
          <w:bCs/>
        </w:rPr>
        <w:t xml:space="preserve">Javaslat a képviselő-testület Szervezeti és Működési Szabályzatáról szóló 8/2024. (X.14.) önkormányzati rendelet módosítására </w:t>
      </w:r>
    </w:p>
    <w:p w:rsidR="003C189A" w:rsidRPr="003C189A" w:rsidRDefault="003C189A" w:rsidP="003C189A">
      <w:pPr>
        <w:rPr>
          <w:rFonts w:ascii="Times New Roman" w:hAnsi="Times New Roman" w:cs="Times New Roman"/>
          <w:b/>
        </w:rPr>
      </w:pPr>
      <w:r w:rsidRPr="003C189A">
        <w:rPr>
          <w:rFonts w:ascii="Times New Roman" w:hAnsi="Times New Roman" w:cs="Times New Roman"/>
          <w:b/>
        </w:rPr>
        <w:t>1</w:t>
      </w:r>
      <w:r w:rsidR="002259EF">
        <w:rPr>
          <w:rFonts w:ascii="Times New Roman" w:hAnsi="Times New Roman" w:cs="Times New Roman"/>
          <w:b/>
        </w:rPr>
        <w:t>52</w:t>
      </w:r>
      <w:r w:rsidRPr="003C189A">
        <w:rPr>
          <w:rFonts w:ascii="Times New Roman" w:hAnsi="Times New Roman" w:cs="Times New Roman"/>
          <w:b/>
        </w:rPr>
        <w:t>/2025.(IX.1</w:t>
      </w:r>
      <w:r w:rsidR="002259EF">
        <w:rPr>
          <w:rFonts w:ascii="Times New Roman" w:hAnsi="Times New Roman" w:cs="Times New Roman"/>
          <w:b/>
        </w:rPr>
        <w:t>7</w:t>
      </w:r>
      <w:r w:rsidRPr="003C189A">
        <w:rPr>
          <w:rFonts w:ascii="Times New Roman" w:hAnsi="Times New Roman" w:cs="Times New Roman"/>
          <w:b/>
        </w:rPr>
        <w:t>.) PÜSZ</w:t>
      </w:r>
    </w:p>
    <w:p w:rsidR="003C189A" w:rsidRPr="003C189A" w:rsidRDefault="003C189A" w:rsidP="003C189A">
      <w:pPr>
        <w:rPr>
          <w:rFonts w:ascii="Times New Roman" w:hAnsi="Times New Roman" w:cs="Times New Roman"/>
          <w:b/>
        </w:rPr>
      </w:pPr>
      <w:r w:rsidRPr="003C189A">
        <w:rPr>
          <w:rFonts w:ascii="Times New Roman" w:hAnsi="Times New Roman" w:cs="Times New Roman"/>
          <w:b/>
        </w:rPr>
        <w:t>Határozat</w:t>
      </w:r>
    </w:p>
    <w:p w:rsidR="002259EF" w:rsidRDefault="003C189A" w:rsidP="003C189A">
      <w:pPr>
        <w:rPr>
          <w:rFonts w:ascii="Times New Roman" w:hAnsi="Times New Roman" w:cs="Times New Roman"/>
          <w:b/>
        </w:rPr>
      </w:pPr>
      <w:r w:rsidRPr="003C189A">
        <w:rPr>
          <w:rFonts w:ascii="Times New Roman" w:hAnsi="Times New Roman" w:cs="Times New Roman"/>
          <w:b/>
        </w:rPr>
        <w:t xml:space="preserve">Tárgy: </w:t>
      </w:r>
      <w:bookmarkStart w:id="1" w:name="_Hlk209683401"/>
      <w:r w:rsidR="002259EF" w:rsidRPr="002259EF">
        <w:rPr>
          <w:rFonts w:ascii="Times New Roman" w:hAnsi="Times New Roman" w:cs="Times New Roman"/>
          <w:b/>
        </w:rPr>
        <w:t xml:space="preserve">Javaslat a </w:t>
      </w:r>
      <w:proofErr w:type="spellStart"/>
      <w:r w:rsidR="002259EF" w:rsidRPr="002259EF">
        <w:rPr>
          <w:rFonts w:ascii="Times New Roman" w:hAnsi="Times New Roman" w:cs="Times New Roman"/>
          <w:b/>
        </w:rPr>
        <w:t>Bursa</w:t>
      </w:r>
      <w:proofErr w:type="spellEnd"/>
      <w:r w:rsidR="002259EF" w:rsidRPr="002259EF">
        <w:rPr>
          <w:rFonts w:ascii="Times New Roman" w:hAnsi="Times New Roman" w:cs="Times New Roman"/>
          <w:b/>
        </w:rPr>
        <w:t xml:space="preserve"> Hungarica Felsőoktatási Önkormányzati Ösztöndíjrendszerhez való csatlakozásra</w:t>
      </w:r>
    </w:p>
    <w:p w:rsidR="003C189A" w:rsidRPr="003C189A" w:rsidRDefault="003C189A" w:rsidP="003C189A">
      <w:pPr>
        <w:rPr>
          <w:rFonts w:ascii="Times New Roman" w:hAnsi="Times New Roman" w:cs="Times New Roman"/>
          <w:b/>
        </w:rPr>
      </w:pPr>
      <w:r w:rsidRPr="003C189A">
        <w:rPr>
          <w:rFonts w:ascii="Times New Roman" w:hAnsi="Times New Roman" w:cs="Times New Roman"/>
          <w:b/>
        </w:rPr>
        <w:t>1</w:t>
      </w:r>
      <w:r w:rsidR="002259EF">
        <w:rPr>
          <w:rFonts w:ascii="Times New Roman" w:hAnsi="Times New Roman" w:cs="Times New Roman"/>
          <w:b/>
        </w:rPr>
        <w:t>53</w:t>
      </w:r>
      <w:r w:rsidRPr="003C189A">
        <w:rPr>
          <w:rFonts w:ascii="Times New Roman" w:hAnsi="Times New Roman" w:cs="Times New Roman"/>
          <w:b/>
        </w:rPr>
        <w:t>/2025.(IX.1</w:t>
      </w:r>
      <w:r w:rsidR="002259EF">
        <w:rPr>
          <w:rFonts w:ascii="Times New Roman" w:hAnsi="Times New Roman" w:cs="Times New Roman"/>
          <w:b/>
        </w:rPr>
        <w:t>7</w:t>
      </w:r>
      <w:r w:rsidRPr="003C189A">
        <w:rPr>
          <w:rFonts w:ascii="Times New Roman" w:hAnsi="Times New Roman" w:cs="Times New Roman"/>
          <w:b/>
        </w:rPr>
        <w:t>.) PÜSZ</w:t>
      </w:r>
    </w:p>
    <w:p w:rsidR="003C189A" w:rsidRPr="003C189A" w:rsidRDefault="003C189A" w:rsidP="003C189A">
      <w:pPr>
        <w:rPr>
          <w:rFonts w:ascii="Times New Roman" w:hAnsi="Times New Roman" w:cs="Times New Roman"/>
          <w:b/>
        </w:rPr>
      </w:pPr>
      <w:r w:rsidRPr="003C189A">
        <w:rPr>
          <w:rFonts w:ascii="Times New Roman" w:hAnsi="Times New Roman" w:cs="Times New Roman"/>
          <w:b/>
        </w:rPr>
        <w:t>Határozat</w:t>
      </w:r>
    </w:p>
    <w:p w:rsidR="003C189A" w:rsidRPr="003C189A" w:rsidRDefault="003C189A" w:rsidP="002259EF">
      <w:pPr>
        <w:rPr>
          <w:rFonts w:ascii="Times New Roman" w:hAnsi="Times New Roman" w:cs="Times New Roman"/>
          <w:b/>
        </w:rPr>
      </w:pPr>
      <w:r w:rsidRPr="003C189A">
        <w:rPr>
          <w:rFonts w:ascii="Times New Roman" w:hAnsi="Times New Roman" w:cs="Times New Roman"/>
          <w:b/>
        </w:rPr>
        <w:t xml:space="preserve">Tárgy: </w:t>
      </w:r>
      <w:bookmarkEnd w:id="1"/>
      <w:r w:rsidR="002259EF" w:rsidRPr="002259EF">
        <w:rPr>
          <w:rFonts w:ascii="Times New Roman" w:hAnsi="Times New Roman" w:cs="Times New Roman"/>
          <w:b/>
        </w:rPr>
        <w:t xml:space="preserve">Tájékoztató az Önkormányzat I. féléves gazdasági helyzetéről </w:t>
      </w:r>
      <w:r w:rsidRPr="003C189A">
        <w:rPr>
          <w:rFonts w:ascii="Times New Roman" w:hAnsi="Times New Roman" w:cs="Times New Roman"/>
          <w:b/>
        </w:rPr>
        <w:t>14</w:t>
      </w:r>
      <w:r>
        <w:rPr>
          <w:rFonts w:ascii="Times New Roman" w:hAnsi="Times New Roman" w:cs="Times New Roman"/>
          <w:b/>
        </w:rPr>
        <w:t>6</w:t>
      </w:r>
      <w:r w:rsidRPr="003C189A">
        <w:rPr>
          <w:rFonts w:ascii="Times New Roman" w:hAnsi="Times New Roman" w:cs="Times New Roman"/>
          <w:b/>
        </w:rPr>
        <w:t xml:space="preserve">/2025.(IX.15.) </w:t>
      </w:r>
      <w:bookmarkStart w:id="2" w:name="_GoBack"/>
      <w:bookmarkEnd w:id="2"/>
    </w:p>
    <w:p w:rsidR="00C4372D" w:rsidRPr="004D7D49" w:rsidRDefault="00C4372D" w:rsidP="00CA61BC">
      <w:pPr>
        <w:rPr>
          <w:rFonts w:ascii="Times New Roman" w:hAnsi="Times New Roman" w:cs="Times New Roman"/>
        </w:rPr>
      </w:pPr>
    </w:p>
    <w:sectPr w:rsidR="00C4372D" w:rsidRPr="004D7D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1BC"/>
    <w:rsid w:val="00013EC9"/>
    <w:rsid w:val="00060567"/>
    <w:rsid w:val="000C1429"/>
    <w:rsid w:val="000D6D48"/>
    <w:rsid w:val="002259EF"/>
    <w:rsid w:val="00260B68"/>
    <w:rsid w:val="002A6E44"/>
    <w:rsid w:val="003354F9"/>
    <w:rsid w:val="00347BCC"/>
    <w:rsid w:val="003C189A"/>
    <w:rsid w:val="003E0092"/>
    <w:rsid w:val="00407425"/>
    <w:rsid w:val="004917D0"/>
    <w:rsid w:val="004D7D49"/>
    <w:rsid w:val="00546365"/>
    <w:rsid w:val="005E56F0"/>
    <w:rsid w:val="006F00F2"/>
    <w:rsid w:val="00715BF7"/>
    <w:rsid w:val="00743F20"/>
    <w:rsid w:val="007B32F7"/>
    <w:rsid w:val="00880665"/>
    <w:rsid w:val="008B1326"/>
    <w:rsid w:val="00B93841"/>
    <w:rsid w:val="00C4372D"/>
    <w:rsid w:val="00CA61BC"/>
    <w:rsid w:val="00CD6096"/>
    <w:rsid w:val="00DC456B"/>
    <w:rsid w:val="00E15DE4"/>
    <w:rsid w:val="00EE0155"/>
    <w:rsid w:val="00F3057D"/>
    <w:rsid w:val="00F55F26"/>
    <w:rsid w:val="00FF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5455C"/>
  <w15:chartTrackingRefBased/>
  <w15:docId w15:val="{87C3DEEC-AF72-4FB3-8FF6-CA7414223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A61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A61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A61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A61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A61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A61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A61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A61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A61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A61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A61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A61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A61B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A61B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A61B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A61B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A61B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A61B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A61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A61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A61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A61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A61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A61B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A61B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A61B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A61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A61B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A61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4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Szerencs V. Ö. 13</dc:creator>
  <cp:keywords/>
  <dc:description/>
  <cp:lastModifiedBy>User</cp:lastModifiedBy>
  <cp:revision>2</cp:revision>
  <cp:lastPrinted>2025-09-02T12:47:00Z</cp:lastPrinted>
  <dcterms:created xsi:type="dcterms:W3CDTF">2025-09-25T08:39:00Z</dcterms:created>
  <dcterms:modified xsi:type="dcterms:W3CDTF">2025-09-25T08:39:00Z</dcterms:modified>
</cp:coreProperties>
</file>