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CA61BC" w:rsidRPr="007B32F7" w:rsidRDefault="00CA61BC" w:rsidP="00CA61BC">
      <w:pPr>
        <w:jc w:val="center"/>
        <w:rPr>
          <w:rFonts w:ascii="Times New Roman" w:hAnsi="Times New Roman" w:cs="Times New Roman"/>
          <w:b/>
          <w:bCs/>
        </w:rPr>
      </w:pPr>
      <w:r w:rsidRPr="007B32F7">
        <w:rPr>
          <w:rFonts w:ascii="Times New Roman" w:hAnsi="Times New Roman" w:cs="Times New Roman"/>
          <w:b/>
          <w:bCs/>
        </w:rPr>
        <w:t>TÁRGYMUTATÓ</w:t>
      </w:r>
    </w:p>
    <w:p w:rsidR="00CA61BC" w:rsidRPr="007B32F7" w:rsidRDefault="00CA61BC" w:rsidP="00CA61BC">
      <w:pPr>
        <w:jc w:val="center"/>
        <w:rPr>
          <w:rFonts w:ascii="Times New Roman" w:hAnsi="Times New Roman" w:cs="Times New Roman"/>
          <w:b/>
          <w:bCs/>
        </w:rPr>
      </w:pPr>
      <w:r w:rsidRPr="007B32F7">
        <w:rPr>
          <w:rFonts w:ascii="Times New Roman" w:hAnsi="Times New Roman" w:cs="Times New Roman"/>
          <w:b/>
          <w:bCs/>
        </w:rPr>
        <w:t>2025.0</w:t>
      </w:r>
      <w:r w:rsidR="00520A1D">
        <w:rPr>
          <w:rFonts w:ascii="Times New Roman" w:hAnsi="Times New Roman" w:cs="Times New Roman"/>
          <w:b/>
          <w:bCs/>
        </w:rPr>
        <w:t>2</w:t>
      </w:r>
      <w:r w:rsidRPr="007B32F7">
        <w:rPr>
          <w:rFonts w:ascii="Times New Roman" w:hAnsi="Times New Roman" w:cs="Times New Roman"/>
          <w:b/>
          <w:bCs/>
        </w:rPr>
        <w:t>.</w:t>
      </w:r>
      <w:r w:rsidR="00520A1D">
        <w:rPr>
          <w:rFonts w:ascii="Times New Roman" w:hAnsi="Times New Roman" w:cs="Times New Roman"/>
          <w:b/>
          <w:bCs/>
        </w:rPr>
        <w:t>12</w:t>
      </w:r>
      <w:r w:rsidRPr="007B32F7">
        <w:rPr>
          <w:rFonts w:ascii="Times New Roman" w:hAnsi="Times New Roman" w:cs="Times New Roman"/>
          <w:b/>
          <w:bCs/>
        </w:rPr>
        <w:t>.</w:t>
      </w:r>
    </w:p>
    <w:p w:rsidR="00CA61BC" w:rsidRPr="007B32F7" w:rsidRDefault="00520A1D" w:rsidP="00CA61BC">
      <w:pPr>
        <w:spacing w:after="0" w:line="240" w:lineRule="auto"/>
        <w:jc w:val="both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5</w:t>
      </w:r>
      <w:r w:rsidR="00CA61BC" w:rsidRPr="007B32F7">
        <w:rPr>
          <w:rFonts w:ascii="Times New Roman" w:hAnsi="Times New Roman" w:cs="Times New Roman"/>
          <w:b/>
          <w:bCs/>
        </w:rPr>
        <w:t>/2025.(</w:t>
      </w:r>
      <w:r>
        <w:rPr>
          <w:rFonts w:ascii="Times New Roman" w:hAnsi="Times New Roman" w:cs="Times New Roman"/>
          <w:b/>
          <w:bCs/>
        </w:rPr>
        <w:t>II</w:t>
      </w:r>
      <w:r w:rsidR="00CA61BC" w:rsidRPr="007B32F7">
        <w:rPr>
          <w:rFonts w:ascii="Times New Roman" w:hAnsi="Times New Roman" w:cs="Times New Roman"/>
          <w:b/>
          <w:bCs/>
        </w:rPr>
        <w:t>.</w:t>
      </w:r>
      <w:r>
        <w:rPr>
          <w:rFonts w:ascii="Times New Roman" w:hAnsi="Times New Roman" w:cs="Times New Roman"/>
          <w:b/>
          <w:bCs/>
        </w:rPr>
        <w:t>12</w:t>
      </w:r>
      <w:r w:rsidR="00CA61BC" w:rsidRPr="007B32F7">
        <w:rPr>
          <w:rFonts w:ascii="Times New Roman" w:hAnsi="Times New Roman" w:cs="Times New Roman"/>
          <w:b/>
          <w:bCs/>
        </w:rPr>
        <w:t xml:space="preserve">.) </w:t>
      </w:r>
      <w:r>
        <w:rPr>
          <w:rFonts w:ascii="Times New Roman" w:hAnsi="Times New Roman" w:cs="Times New Roman"/>
          <w:b/>
          <w:bCs/>
        </w:rPr>
        <w:t>Öt.</w:t>
      </w:r>
    </w:p>
    <w:p w:rsidR="00CA61BC" w:rsidRPr="007B32F7" w:rsidRDefault="00CA61BC" w:rsidP="00CA61BC">
      <w:pPr>
        <w:spacing w:after="0" w:line="240" w:lineRule="auto"/>
        <w:jc w:val="both"/>
        <w:rPr>
          <w:rFonts w:ascii="Times New Roman" w:hAnsi="Times New Roman" w:cs="Times New Roman"/>
          <w:b/>
          <w:bCs/>
        </w:rPr>
      </w:pPr>
      <w:r w:rsidRPr="007B32F7">
        <w:rPr>
          <w:rFonts w:ascii="Times New Roman" w:hAnsi="Times New Roman" w:cs="Times New Roman"/>
          <w:b/>
          <w:bCs/>
        </w:rPr>
        <w:t>Határozat</w:t>
      </w:r>
    </w:p>
    <w:p w:rsidR="00CA61BC" w:rsidRPr="007B32F7" w:rsidRDefault="00CA61BC" w:rsidP="00CA61BC">
      <w:pPr>
        <w:spacing w:after="0" w:line="240" w:lineRule="auto"/>
        <w:jc w:val="both"/>
        <w:rPr>
          <w:rFonts w:ascii="Times New Roman" w:hAnsi="Times New Roman" w:cs="Times New Roman"/>
          <w:b/>
          <w:bCs/>
        </w:rPr>
      </w:pPr>
      <w:r w:rsidRPr="007B32F7">
        <w:rPr>
          <w:rFonts w:ascii="Times New Roman" w:hAnsi="Times New Roman" w:cs="Times New Roman"/>
          <w:b/>
          <w:bCs/>
        </w:rPr>
        <w:t>Tárgy: Jegyzőkönyv-hitelesítő megválasztásáról</w:t>
      </w:r>
    </w:p>
    <w:p w:rsidR="00CA61BC" w:rsidRPr="007B32F7" w:rsidRDefault="00CA61BC" w:rsidP="00CA61BC">
      <w:pPr>
        <w:rPr>
          <w:rFonts w:ascii="Times New Roman" w:hAnsi="Times New Roman" w:cs="Times New Roman"/>
          <w:b/>
          <w:bCs/>
        </w:rPr>
      </w:pPr>
    </w:p>
    <w:p w:rsidR="00CA61BC" w:rsidRPr="007B32F7" w:rsidRDefault="00520A1D" w:rsidP="00CA61BC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lang w:eastAsia="hu-HU"/>
        </w:rPr>
      </w:pPr>
      <w:bookmarkStart w:id="0" w:name="_Hlk184981793"/>
      <w:r>
        <w:rPr>
          <w:rFonts w:ascii="Times New Roman" w:eastAsia="Times New Roman" w:hAnsi="Times New Roman" w:cs="Times New Roman"/>
          <w:b/>
          <w:bCs/>
          <w:color w:val="000000"/>
          <w:lang w:eastAsia="hu-HU"/>
        </w:rPr>
        <w:t>6</w:t>
      </w:r>
      <w:r w:rsidR="00CA61BC" w:rsidRPr="007B32F7">
        <w:rPr>
          <w:rFonts w:ascii="Times New Roman" w:eastAsia="Times New Roman" w:hAnsi="Times New Roman" w:cs="Times New Roman"/>
          <w:b/>
          <w:bCs/>
          <w:color w:val="000000"/>
          <w:lang w:eastAsia="hu-HU"/>
        </w:rPr>
        <w:t>/2025.(I</w:t>
      </w:r>
      <w:r>
        <w:rPr>
          <w:rFonts w:ascii="Times New Roman" w:eastAsia="Times New Roman" w:hAnsi="Times New Roman" w:cs="Times New Roman"/>
          <w:b/>
          <w:bCs/>
          <w:color w:val="000000"/>
          <w:lang w:eastAsia="hu-HU"/>
        </w:rPr>
        <w:t>I</w:t>
      </w:r>
      <w:r w:rsidR="00CA61BC" w:rsidRPr="007B32F7">
        <w:rPr>
          <w:rFonts w:ascii="Times New Roman" w:eastAsia="Times New Roman" w:hAnsi="Times New Roman" w:cs="Times New Roman"/>
          <w:b/>
          <w:bCs/>
          <w:color w:val="000000"/>
          <w:lang w:eastAsia="hu-HU"/>
        </w:rPr>
        <w:t>.</w:t>
      </w:r>
      <w:r>
        <w:rPr>
          <w:rFonts w:ascii="Times New Roman" w:eastAsia="Times New Roman" w:hAnsi="Times New Roman" w:cs="Times New Roman"/>
          <w:b/>
          <w:bCs/>
          <w:color w:val="000000"/>
          <w:lang w:eastAsia="hu-HU"/>
        </w:rPr>
        <w:t>12</w:t>
      </w:r>
      <w:r w:rsidR="00CA61BC" w:rsidRPr="007B32F7">
        <w:rPr>
          <w:rFonts w:ascii="Times New Roman" w:eastAsia="Times New Roman" w:hAnsi="Times New Roman" w:cs="Times New Roman"/>
          <w:b/>
          <w:bCs/>
          <w:color w:val="000000"/>
          <w:lang w:eastAsia="hu-HU"/>
        </w:rPr>
        <w:t xml:space="preserve">) </w:t>
      </w:r>
      <w:r>
        <w:rPr>
          <w:rFonts w:ascii="Times New Roman" w:eastAsia="Times New Roman" w:hAnsi="Times New Roman" w:cs="Times New Roman"/>
          <w:b/>
          <w:bCs/>
          <w:color w:val="000000"/>
          <w:lang w:eastAsia="hu-HU"/>
        </w:rPr>
        <w:t>Öt.</w:t>
      </w:r>
    </w:p>
    <w:bookmarkEnd w:id="0"/>
    <w:p w:rsidR="00CA61BC" w:rsidRPr="007B32F7" w:rsidRDefault="00CA61BC" w:rsidP="00CA61BC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lang w:eastAsia="hu-HU"/>
        </w:rPr>
      </w:pPr>
      <w:r w:rsidRPr="007B32F7">
        <w:rPr>
          <w:rFonts w:ascii="Times New Roman" w:eastAsia="Times New Roman" w:hAnsi="Times New Roman" w:cs="Times New Roman"/>
          <w:b/>
          <w:bCs/>
          <w:color w:val="000000"/>
          <w:lang w:eastAsia="hu-HU"/>
        </w:rPr>
        <w:t>Határozat</w:t>
      </w:r>
    </w:p>
    <w:p w:rsidR="00CA61BC" w:rsidRPr="007B32F7" w:rsidRDefault="00CA61BC" w:rsidP="00CA61BC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lang w:eastAsia="hu-HU"/>
        </w:rPr>
      </w:pPr>
      <w:r w:rsidRPr="007B32F7">
        <w:rPr>
          <w:rFonts w:ascii="Times New Roman" w:eastAsia="Times New Roman" w:hAnsi="Times New Roman" w:cs="Times New Roman"/>
          <w:b/>
          <w:bCs/>
          <w:color w:val="000000"/>
          <w:lang w:eastAsia="hu-HU"/>
        </w:rPr>
        <w:t>Tárgy: napirend elfogadása</w:t>
      </w:r>
    </w:p>
    <w:p w:rsidR="00CA61BC" w:rsidRPr="007B32F7" w:rsidRDefault="00CA61BC" w:rsidP="00CA61BC">
      <w:pPr>
        <w:rPr>
          <w:rFonts w:ascii="Times New Roman" w:hAnsi="Times New Roman" w:cs="Times New Roman"/>
          <w:b/>
          <w:bCs/>
        </w:rPr>
      </w:pPr>
    </w:p>
    <w:p w:rsidR="00CA61BC" w:rsidRPr="007B32F7" w:rsidRDefault="00520A1D" w:rsidP="00CA61BC">
      <w:pPr>
        <w:spacing w:after="0"/>
        <w:jc w:val="both"/>
        <w:rPr>
          <w:rFonts w:ascii="Times New Roman" w:hAnsi="Times New Roman" w:cs="Times New Roman"/>
          <w:b/>
          <w:bCs/>
          <w:lang w:eastAsia="ar-SA"/>
        </w:rPr>
      </w:pPr>
      <w:r>
        <w:rPr>
          <w:rFonts w:ascii="Times New Roman" w:hAnsi="Times New Roman" w:cs="Times New Roman"/>
          <w:b/>
          <w:bCs/>
          <w:lang w:eastAsia="ar-SA"/>
        </w:rPr>
        <w:t>7</w:t>
      </w:r>
      <w:r w:rsidR="00CA61BC" w:rsidRPr="007B32F7">
        <w:rPr>
          <w:rFonts w:ascii="Times New Roman" w:hAnsi="Times New Roman" w:cs="Times New Roman"/>
          <w:b/>
          <w:bCs/>
          <w:lang w:eastAsia="ar-SA"/>
        </w:rPr>
        <w:t>/2025.(I</w:t>
      </w:r>
      <w:r>
        <w:rPr>
          <w:rFonts w:ascii="Times New Roman" w:hAnsi="Times New Roman" w:cs="Times New Roman"/>
          <w:b/>
          <w:bCs/>
          <w:lang w:eastAsia="ar-SA"/>
        </w:rPr>
        <w:t>I</w:t>
      </w:r>
      <w:r w:rsidR="00CA61BC" w:rsidRPr="007B32F7">
        <w:rPr>
          <w:rFonts w:ascii="Times New Roman" w:hAnsi="Times New Roman" w:cs="Times New Roman"/>
          <w:b/>
          <w:bCs/>
          <w:lang w:eastAsia="ar-SA"/>
        </w:rPr>
        <w:t>.</w:t>
      </w:r>
      <w:r>
        <w:rPr>
          <w:rFonts w:ascii="Times New Roman" w:hAnsi="Times New Roman" w:cs="Times New Roman"/>
          <w:b/>
          <w:bCs/>
          <w:lang w:eastAsia="ar-SA"/>
        </w:rPr>
        <w:t>12</w:t>
      </w:r>
      <w:r w:rsidR="00CA61BC" w:rsidRPr="007B32F7">
        <w:rPr>
          <w:rFonts w:ascii="Times New Roman" w:hAnsi="Times New Roman" w:cs="Times New Roman"/>
          <w:b/>
          <w:bCs/>
          <w:lang w:eastAsia="ar-SA"/>
        </w:rPr>
        <w:t xml:space="preserve">.) </w:t>
      </w:r>
      <w:r>
        <w:rPr>
          <w:rFonts w:ascii="Times New Roman" w:hAnsi="Times New Roman" w:cs="Times New Roman"/>
          <w:b/>
          <w:bCs/>
          <w:lang w:eastAsia="ar-SA"/>
        </w:rPr>
        <w:t>Öt.</w:t>
      </w:r>
    </w:p>
    <w:p w:rsidR="00CA61BC" w:rsidRPr="007B32F7" w:rsidRDefault="00CA61BC" w:rsidP="00CA61BC">
      <w:pPr>
        <w:spacing w:after="0"/>
        <w:jc w:val="both"/>
        <w:rPr>
          <w:rFonts w:ascii="Times New Roman" w:hAnsi="Times New Roman" w:cs="Times New Roman"/>
          <w:b/>
          <w:bCs/>
          <w:lang w:eastAsia="ar-SA"/>
        </w:rPr>
      </w:pPr>
      <w:r w:rsidRPr="007B32F7">
        <w:rPr>
          <w:rFonts w:ascii="Times New Roman" w:hAnsi="Times New Roman" w:cs="Times New Roman"/>
          <w:b/>
          <w:bCs/>
          <w:lang w:eastAsia="ar-SA"/>
        </w:rPr>
        <w:t>Határozat</w:t>
      </w:r>
    </w:p>
    <w:p w:rsidR="00520A1D" w:rsidRDefault="00CA61BC" w:rsidP="00CA61BC">
      <w:pPr>
        <w:spacing w:after="0"/>
        <w:jc w:val="both"/>
        <w:rPr>
          <w:rFonts w:ascii="Times New Roman" w:hAnsi="Times New Roman" w:cs="Times New Roman"/>
          <w:b/>
          <w:bCs/>
          <w:lang w:eastAsia="ar-SA"/>
        </w:rPr>
      </w:pPr>
      <w:r w:rsidRPr="007B32F7">
        <w:rPr>
          <w:rFonts w:ascii="Times New Roman" w:hAnsi="Times New Roman" w:cs="Times New Roman"/>
          <w:b/>
          <w:bCs/>
          <w:lang w:eastAsia="ar-SA"/>
        </w:rPr>
        <w:t xml:space="preserve">Tárgy: </w:t>
      </w:r>
      <w:r w:rsidR="00520A1D">
        <w:rPr>
          <w:rFonts w:ascii="Times New Roman" w:hAnsi="Times New Roman" w:cs="Times New Roman"/>
          <w:b/>
          <w:bCs/>
          <w:lang w:eastAsia="ar-SA"/>
        </w:rPr>
        <w:t>A polgármester 2025. évi szabadságtervének jóváhagyása</w:t>
      </w:r>
    </w:p>
    <w:p w:rsidR="00520A1D" w:rsidRDefault="00520A1D" w:rsidP="00CA61BC">
      <w:pPr>
        <w:spacing w:after="0"/>
        <w:jc w:val="both"/>
        <w:rPr>
          <w:rFonts w:ascii="Times New Roman" w:hAnsi="Times New Roman" w:cs="Times New Roman"/>
          <w:b/>
          <w:bCs/>
          <w:lang w:eastAsia="ar-SA"/>
        </w:rPr>
      </w:pPr>
    </w:p>
    <w:p w:rsidR="00520A1D" w:rsidRPr="007B32F7" w:rsidRDefault="00520A1D" w:rsidP="00520A1D">
      <w:pPr>
        <w:spacing w:after="0"/>
        <w:jc w:val="both"/>
        <w:rPr>
          <w:rFonts w:ascii="Times New Roman" w:hAnsi="Times New Roman" w:cs="Times New Roman"/>
          <w:b/>
          <w:bCs/>
          <w:lang w:eastAsia="ar-SA"/>
        </w:rPr>
      </w:pPr>
      <w:r>
        <w:rPr>
          <w:rFonts w:ascii="Times New Roman" w:hAnsi="Times New Roman" w:cs="Times New Roman"/>
          <w:b/>
          <w:bCs/>
          <w:lang w:eastAsia="ar-SA"/>
        </w:rPr>
        <w:t>8</w:t>
      </w:r>
      <w:r w:rsidRPr="007B32F7">
        <w:rPr>
          <w:rFonts w:ascii="Times New Roman" w:hAnsi="Times New Roman" w:cs="Times New Roman"/>
          <w:b/>
          <w:bCs/>
          <w:lang w:eastAsia="ar-SA"/>
        </w:rPr>
        <w:t>/2025.(I</w:t>
      </w:r>
      <w:r>
        <w:rPr>
          <w:rFonts w:ascii="Times New Roman" w:hAnsi="Times New Roman" w:cs="Times New Roman"/>
          <w:b/>
          <w:bCs/>
          <w:lang w:eastAsia="ar-SA"/>
        </w:rPr>
        <w:t>I</w:t>
      </w:r>
      <w:r w:rsidRPr="007B32F7">
        <w:rPr>
          <w:rFonts w:ascii="Times New Roman" w:hAnsi="Times New Roman" w:cs="Times New Roman"/>
          <w:b/>
          <w:bCs/>
          <w:lang w:eastAsia="ar-SA"/>
        </w:rPr>
        <w:t>.</w:t>
      </w:r>
      <w:r>
        <w:rPr>
          <w:rFonts w:ascii="Times New Roman" w:hAnsi="Times New Roman" w:cs="Times New Roman"/>
          <w:b/>
          <w:bCs/>
          <w:lang w:eastAsia="ar-SA"/>
        </w:rPr>
        <w:t>12</w:t>
      </w:r>
      <w:r w:rsidRPr="007B32F7">
        <w:rPr>
          <w:rFonts w:ascii="Times New Roman" w:hAnsi="Times New Roman" w:cs="Times New Roman"/>
          <w:b/>
          <w:bCs/>
          <w:lang w:eastAsia="ar-SA"/>
        </w:rPr>
        <w:t xml:space="preserve">.) </w:t>
      </w:r>
      <w:r>
        <w:rPr>
          <w:rFonts w:ascii="Times New Roman" w:hAnsi="Times New Roman" w:cs="Times New Roman"/>
          <w:b/>
          <w:bCs/>
          <w:lang w:eastAsia="ar-SA"/>
        </w:rPr>
        <w:t>Öt.</w:t>
      </w:r>
    </w:p>
    <w:p w:rsidR="00520A1D" w:rsidRPr="007B32F7" w:rsidRDefault="00520A1D" w:rsidP="00520A1D">
      <w:pPr>
        <w:spacing w:after="0"/>
        <w:jc w:val="both"/>
        <w:rPr>
          <w:rFonts w:ascii="Times New Roman" w:hAnsi="Times New Roman" w:cs="Times New Roman"/>
          <w:b/>
          <w:bCs/>
          <w:lang w:eastAsia="ar-SA"/>
        </w:rPr>
      </w:pPr>
      <w:r w:rsidRPr="007B32F7">
        <w:rPr>
          <w:rFonts w:ascii="Times New Roman" w:hAnsi="Times New Roman" w:cs="Times New Roman"/>
          <w:b/>
          <w:bCs/>
          <w:lang w:eastAsia="ar-SA"/>
        </w:rPr>
        <w:t>Határozat</w:t>
      </w:r>
    </w:p>
    <w:p w:rsidR="00520A1D" w:rsidRDefault="00520A1D" w:rsidP="00520A1D">
      <w:pPr>
        <w:spacing w:after="0"/>
        <w:jc w:val="both"/>
        <w:rPr>
          <w:rFonts w:ascii="Times New Roman" w:hAnsi="Times New Roman" w:cs="Times New Roman"/>
          <w:b/>
          <w:bCs/>
          <w:lang w:eastAsia="ar-SA"/>
        </w:rPr>
      </w:pPr>
      <w:r w:rsidRPr="007B32F7">
        <w:rPr>
          <w:rFonts w:ascii="Times New Roman" w:hAnsi="Times New Roman" w:cs="Times New Roman"/>
          <w:b/>
          <w:bCs/>
          <w:lang w:eastAsia="ar-SA"/>
        </w:rPr>
        <w:t xml:space="preserve">Tárgy: </w:t>
      </w:r>
      <w:r>
        <w:rPr>
          <w:rFonts w:ascii="Times New Roman" w:hAnsi="Times New Roman" w:cs="Times New Roman"/>
          <w:b/>
          <w:bCs/>
          <w:lang w:eastAsia="ar-SA"/>
        </w:rPr>
        <w:t>Radó Béla polgármester döntéshozatalból való kizárásáról</w:t>
      </w:r>
    </w:p>
    <w:p w:rsidR="00520A1D" w:rsidRDefault="00520A1D" w:rsidP="00520A1D">
      <w:pPr>
        <w:spacing w:after="0"/>
        <w:jc w:val="both"/>
        <w:rPr>
          <w:rFonts w:ascii="Times New Roman" w:hAnsi="Times New Roman" w:cs="Times New Roman"/>
          <w:b/>
          <w:bCs/>
          <w:lang w:eastAsia="ar-SA"/>
        </w:rPr>
      </w:pPr>
    </w:p>
    <w:p w:rsidR="00520A1D" w:rsidRPr="007B32F7" w:rsidRDefault="00520A1D" w:rsidP="00520A1D">
      <w:pPr>
        <w:spacing w:after="0"/>
        <w:jc w:val="both"/>
        <w:rPr>
          <w:rFonts w:ascii="Times New Roman" w:hAnsi="Times New Roman" w:cs="Times New Roman"/>
          <w:b/>
          <w:bCs/>
          <w:lang w:eastAsia="ar-SA"/>
        </w:rPr>
      </w:pPr>
      <w:r>
        <w:rPr>
          <w:rFonts w:ascii="Times New Roman" w:hAnsi="Times New Roman" w:cs="Times New Roman"/>
          <w:b/>
          <w:bCs/>
          <w:lang w:eastAsia="ar-SA"/>
        </w:rPr>
        <w:t>9</w:t>
      </w:r>
      <w:r w:rsidRPr="007B32F7">
        <w:rPr>
          <w:rFonts w:ascii="Times New Roman" w:hAnsi="Times New Roman" w:cs="Times New Roman"/>
          <w:b/>
          <w:bCs/>
          <w:lang w:eastAsia="ar-SA"/>
        </w:rPr>
        <w:t>/2025.(I</w:t>
      </w:r>
      <w:r>
        <w:rPr>
          <w:rFonts w:ascii="Times New Roman" w:hAnsi="Times New Roman" w:cs="Times New Roman"/>
          <w:b/>
          <w:bCs/>
          <w:lang w:eastAsia="ar-SA"/>
        </w:rPr>
        <w:t>I</w:t>
      </w:r>
      <w:r w:rsidRPr="007B32F7">
        <w:rPr>
          <w:rFonts w:ascii="Times New Roman" w:hAnsi="Times New Roman" w:cs="Times New Roman"/>
          <w:b/>
          <w:bCs/>
          <w:lang w:eastAsia="ar-SA"/>
        </w:rPr>
        <w:t>.</w:t>
      </w:r>
      <w:r>
        <w:rPr>
          <w:rFonts w:ascii="Times New Roman" w:hAnsi="Times New Roman" w:cs="Times New Roman"/>
          <w:b/>
          <w:bCs/>
          <w:lang w:eastAsia="ar-SA"/>
        </w:rPr>
        <w:t>12</w:t>
      </w:r>
      <w:r w:rsidRPr="007B32F7">
        <w:rPr>
          <w:rFonts w:ascii="Times New Roman" w:hAnsi="Times New Roman" w:cs="Times New Roman"/>
          <w:b/>
          <w:bCs/>
          <w:lang w:eastAsia="ar-SA"/>
        </w:rPr>
        <w:t xml:space="preserve">.) </w:t>
      </w:r>
      <w:r>
        <w:rPr>
          <w:rFonts w:ascii="Times New Roman" w:hAnsi="Times New Roman" w:cs="Times New Roman"/>
          <w:b/>
          <w:bCs/>
          <w:lang w:eastAsia="ar-SA"/>
        </w:rPr>
        <w:t>Öt.</w:t>
      </w:r>
    </w:p>
    <w:p w:rsidR="00520A1D" w:rsidRPr="007B32F7" w:rsidRDefault="00520A1D" w:rsidP="00520A1D">
      <w:pPr>
        <w:spacing w:after="0"/>
        <w:jc w:val="both"/>
        <w:rPr>
          <w:rFonts w:ascii="Times New Roman" w:hAnsi="Times New Roman" w:cs="Times New Roman"/>
          <w:b/>
          <w:bCs/>
          <w:lang w:eastAsia="ar-SA"/>
        </w:rPr>
      </w:pPr>
      <w:r w:rsidRPr="007B32F7">
        <w:rPr>
          <w:rFonts w:ascii="Times New Roman" w:hAnsi="Times New Roman" w:cs="Times New Roman"/>
          <w:b/>
          <w:bCs/>
          <w:lang w:eastAsia="ar-SA"/>
        </w:rPr>
        <w:t>Határozat</w:t>
      </w:r>
    </w:p>
    <w:p w:rsidR="00520A1D" w:rsidRDefault="00520A1D" w:rsidP="00520A1D">
      <w:pPr>
        <w:spacing w:after="0"/>
        <w:jc w:val="both"/>
        <w:rPr>
          <w:rFonts w:ascii="Times New Roman" w:hAnsi="Times New Roman" w:cs="Times New Roman"/>
          <w:b/>
          <w:bCs/>
          <w:lang w:eastAsia="ar-SA"/>
        </w:rPr>
      </w:pPr>
      <w:r w:rsidRPr="007B32F7">
        <w:rPr>
          <w:rFonts w:ascii="Times New Roman" w:hAnsi="Times New Roman" w:cs="Times New Roman"/>
          <w:b/>
          <w:bCs/>
          <w:lang w:eastAsia="ar-SA"/>
        </w:rPr>
        <w:t xml:space="preserve">Tárgy: </w:t>
      </w:r>
      <w:r>
        <w:rPr>
          <w:rFonts w:ascii="Times New Roman" w:hAnsi="Times New Roman" w:cs="Times New Roman"/>
          <w:b/>
          <w:bCs/>
          <w:lang w:eastAsia="ar-SA"/>
        </w:rPr>
        <w:t xml:space="preserve">A polgármester </w:t>
      </w:r>
      <w:proofErr w:type="spellStart"/>
      <w:r>
        <w:rPr>
          <w:rFonts w:ascii="Times New Roman" w:hAnsi="Times New Roman" w:cs="Times New Roman"/>
          <w:b/>
          <w:bCs/>
          <w:lang w:eastAsia="ar-SA"/>
        </w:rPr>
        <w:t>cafetéria</w:t>
      </w:r>
      <w:proofErr w:type="spellEnd"/>
      <w:r>
        <w:rPr>
          <w:rFonts w:ascii="Times New Roman" w:hAnsi="Times New Roman" w:cs="Times New Roman"/>
          <w:b/>
          <w:bCs/>
          <w:lang w:eastAsia="ar-SA"/>
        </w:rPr>
        <w:t xml:space="preserve"> juttatásának megállapítása </w:t>
      </w:r>
    </w:p>
    <w:p w:rsidR="00520A1D" w:rsidRDefault="00520A1D" w:rsidP="00520A1D">
      <w:pPr>
        <w:spacing w:after="0"/>
        <w:jc w:val="both"/>
        <w:rPr>
          <w:rFonts w:ascii="Times New Roman" w:hAnsi="Times New Roman" w:cs="Times New Roman"/>
          <w:b/>
          <w:bCs/>
          <w:lang w:eastAsia="ar-SA"/>
        </w:rPr>
      </w:pPr>
    </w:p>
    <w:p w:rsidR="00520A1D" w:rsidRPr="007B32F7" w:rsidRDefault="00520A1D" w:rsidP="00520A1D">
      <w:pPr>
        <w:spacing w:after="0"/>
        <w:jc w:val="both"/>
        <w:rPr>
          <w:rFonts w:ascii="Times New Roman" w:hAnsi="Times New Roman" w:cs="Times New Roman"/>
          <w:b/>
          <w:bCs/>
          <w:lang w:eastAsia="ar-SA"/>
        </w:rPr>
      </w:pPr>
      <w:r>
        <w:rPr>
          <w:rFonts w:ascii="Times New Roman" w:hAnsi="Times New Roman" w:cs="Times New Roman"/>
          <w:b/>
          <w:bCs/>
          <w:lang w:eastAsia="ar-SA"/>
        </w:rPr>
        <w:t>10</w:t>
      </w:r>
      <w:r w:rsidRPr="007B32F7">
        <w:rPr>
          <w:rFonts w:ascii="Times New Roman" w:hAnsi="Times New Roman" w:cs="Times New Roman"/>
          <w:b/>
          <w:bCs/>
          <w:lang w:eastAsia="ar-SA"/>
        </w:rPr>
        <w:t>/2025.(I</w:t>
      </w:r>
      <w:r>
        <w:rPr>
          <w:rFonts w:ascii="Times New Roman" w:hAnsi="Times New Roman" w:cs="Times New Roman"/>
          <w:b/>
          <w:bCs/>
          <w:lang w:eastAsia="ar-SA"/>
        </w:rPr>
        <w:t>I</w:t>
      </w:r>
      <w:r w:rsidRPr="007B32F7">
        <w:rPr>
          <w:rFonts w:ascii="Times New Roman" w:hAnsi="Times New Roman" w:cs="Times New Roman"/>
          <w:b/>
          <w:bCs/>
          <w:lang w:eastAsia="ar-SA"/>
        </w:rPr>
        <w:t>.</w:t>
      </w:r>
      <w:r>
        <w:rPr>
          <w:rFonts w:ascii="Times New Roman" w:hAnsi="Times New Roman" w:cs="Times New Roman"/>
          <w:b/>
          <w:bCs/>
          <w:lang w:eastAsia="ar-SA"/>
        </w:rPr>
        <w:t>12</w:t>
      </w:r>
      <w:r w:rsidRPr="007B32F7">
        <w:rPr>
          <w:rFonts w:ascii="Times New Roman" w:hAnsi="Times New Roman" w:cs="Times New Roman"/>
          <w:b/>
          <w:bCs/>
          <w:lang w:eastAsia="ar-SA"/>
        </w:rPr>
        <w:t xml:space="preserve">.) </w:t>
      </w:r>
      <w:r>
        <w:rPr>
          <w:rFonts w:ascii="Times New Roman" w:hAnsi="Times New Roman" w:cs="Times New Roman"/>
          <w:b/>
          <w:bCs/>
          <w:lang w:eastAsia="ar-SA"/>
        </w:rPr>
        <w:t>Öt.</w:t>
      </w:r>
    </w:p>
    <w:p w:rsidR="00520A1D" w:rsidRPr="007B32F7" w:rsidRDefault="00520A1D" w:rsidP="00520A1D">
      <w:pPr>
        <w:spacing w:after="0"/>
        <w:jc w:val="both"/>
        <w:rPr>
          <w:rFonts w:ascii="Times New Roman" w:hAnsi="Times New Roman" w:cs="Times New Roman"/>
          <w:b/>
          <w:bCs/>
          <w:lang w:eastAsia="ar-SA"/>
        </w:rPr>
      </w:pPr>
      <w:r w:rsidRPr="007B32F7">
        <w:rPr>
          <w:rFonts w:ascii="Times New Roman" w:hAnsi="Times New Roman" w:cs="Times New Roman"/>
          <w:b/>
          <w:bCs/>
          <w:lang w:eastAsia="ar-SA"/>
        </w:rPr>
        <w:t>Határozat</w:t>
      </w:r>
    </w:p>
    <w:p w:rsidR="00520A1D" w:rsidRDefault="00520A1D" w:rsidP="00520A1D">
      <w:pPr>
        <w:spacing w:after="0"/>
        <w:jc w:val="both"/>
        <w:rPr>
          <w:rFonts w:ascii="Times New Roman" w:hAnsi="Times New Roman" w:cs="Times New Roman"/>
          <w:b/>
          <w:bCs/>
          <w:lang w:eastAsia="ar-SA"/>
        </w:rPr>
      </w:pPr>
      <w:r w:rsidRPr="007B32F7">
        <w:rPr>
          <w:rFonts w:ascii="Times New Roman" w:hAnsi="Times New Roman" w:cs="Times New Roman"/>
          <w:b/>
          <w:bCs/>
          <w:lang w:eastAsia="ar-SA"/>
        </w:rPr>
        <w:t xml:space="preserve">Tárgy: </w:t>
      </w:r>
      <w:r>
        <w:rPr>
          <w:rFonts w:ascii="Times New Roman" w:hAnsi="Times New Roman" w:cs="Times New Roman"/>
          <w:b/>
          <w:bCs/>
          <w:lang w:eastAsia="ar-SA"/>
        </w:rPr>
        <w:t xml:space="preserve">Mezőzombor Község Önkormányzata adósságot keletkeztető ügyleteiből eredő fizetési kötelezettségeinek megállapítására </w:t>
      </w:r>
    </w:p>
    <w:p w:rsidR="00554D2C" w:rsidRDefault="00554D2C" w:rsidP="00520A1D">
      <w:pPr>
        <w:spacing w:after="0"/>
        <w:jc w:val="both"/>
        <w:rPr>
          <w:rFonts w:ascii="Times New Roman" w:hAnsi="Times New Roman" w:cs="Times New Roman"/>
          <w:b/>
          <w:bCs/>
          <w:lang w:eastAsia="ar-SA"/>
        </w:rPr>
      </w:pPr>
    </w:p>
    <w:p w:rsidR="00554D2C" w:rsidRPr="007B32F7" w:rsidRDefault="00554D2C" w:rsidP="00554D2C">
      <w:pPr>
        <w:spacing w:after="0"/>
        <w:jc w:val="both"/>
        <w:rPr>
          <w:rFonts w:ascii="Times New Roman" w:hAnsi="Times New Roman" w:cs="Times New Roman"/>
          <w:b/>
          <w:bCs/>
          <w:lang w:eastAsia="ar-SA"/>
        </w:rPr>
      </w:pPr>
      <w:r>
        <w:rPr>
          <w:rFonts w:ascii="Times New Roman" w:hAnsi="Times New Roman" w:cs="Times New Roman"/>
          <w:b/>
          <w:bCs/>
          <w:lang w:eastAsia="ar-SA"/>
        </w:rPr>
        <w:t>11</w:t>
      </w:r>
      <w:r w:rsidRPr="007B32F7">
        <w:rPr>
          <w:rFonts w:ascii="Times New Roman" w:hAnsi="Times New Roman" w:cs="Times New Roman"/>
          <w:b/>
          <w:bCs/>
          <w:lang w:eastAsia="ar-SA"/>
        </w:rPr>
        <w:t>/2025.(I</w:t>
      </w:r>
      <w:r>
        <w:rPr>
          <w:rFonts w:ascii="Times New Roman" w:hAnsi="Times New Roman" w:cs="Times New Roman"/>
          <w:b/>
          <w:bCs/>
          <w:lang w:eastAsia="ar-SA"/>
        </w:rPr>
        <w:t>I</w:t>
      </w:r>
      <w:r w:rsidRPr="007B32F7">
        <w:rPr>
          <w:rFonts w:ascii="Times New Roman" w:hAnsi="Times New Roman" w:cs="Times New Roman"/>
          <w:b/>
          <w:bCs/>
          <w:lang w:eastAsia="ar-SA"/>
        </w:rPr>
        <w:t>.</w:t>
      </w:r>
      <w:r>
        <w:rPr>
          <w:rFonts w:ascii="Times New Roman" w:hAnsi="Times New Roman" w:cs="Times New Roman"/>
          <w:b/>
          <w:bCs/>
          <w:lang w:eastAsia="ar-SA"/>
        </w:rPr>
        <w:t>12</w:t>
      </w:r>
      <w:r w:rsidRPr="007B32F7">
        <w:rPr>
          <w:rFonts w:ascii="Times New Roman" w:hAnsi="Times New Roman" w:cs="Times New Roman"/>
          <w:b/>
          <w:bCs/>
          <w:lang w:eastAsia="ar-SA"/>
        </w:rPr>
        <w:t xml:space="preserve">.) </w:t>
      </w:r>
      <w:r>
        <w:rPr>
          <w:rFonts w:ascii="Times New Roman" w:hAnsi="Times New Roman" w:cs="Times New Roman"/>
          <w:b/>
          <w:bCs/>
          <w:lang w:eastAsia="ar-SA"/>
        </w:rPr>
        <w:t>Öt.</w:t>
      </w:r>
    </w:p>
    <w:p w:rsidR="00554D2C" w:rsidRPr="007B32F7" w:rsidRDefault="00554D2C" w:rsidP="00554D2C">
      <w:pPr>
        <w:spacing w:after="0"/>
        <w:jc w:val="both"/>
        <w:rPr>
          <w:rFonts w:ascii="Times New Roman" w:hAnsi="Times New Roman" w:cs="Times New Roman"/>
          <w:b/>
          <w:bCs/>
          <w:lang w:eastAsia="ar-SA"/>
        </w:rPr>
      </w:pPr>
      <w:r w:rsidRPr="007B32F7">
        <w:rPr>
          <w:rFonts w:ascii="Times New Roman" w:hAnsi="Times New Roman" w:cs="Times New Roman"/>
          <w:b/>
          <w:bCs/>
          <w:lang w:eastAsia="ar-SA"/>
        </w:rPr>
        <w:t>Határozat</w:t>
      </w:r>
    </w:p>
    <w:p w:rsidR="00554D2C" w:rsidRDefault="00554D2C" w:rsidP="00520A1D">
      <w:pPr>
        <w:spacing w:after="0"/>
        <w:jc w:val="both"/>
        <w:rPr>
          <w:rFonts w:ascii="Times New Roman" w:hAnsi="Times New Roman" w:cs="Times New Roman"/>
          <w:b/>
          <w:bCs/>
          <w:lang w:eastAsia="ar-SA"/>
        </w:rPr>
      </w:pPr>
      <w:r w:rsidRPr="007B32F7">
        <w:rPr>
          <w:rFonts w:ascii="Times New Roman" w:hAnsi="Times New Roman" w:cs="Times New Roman"/>
          <w:b/>
          <w:bCs/>
          <w:lang w:eastAsia="ar-SA"/>
        </w:rPr>
        <w:t xml:space="preserve">Tárgy: </w:t>
      </w:r>
      <w:r>
        <w:rPr>
          <w:rFonts w:ascii="Times New Roman" w:hAnsi="Times New Roman" w:cs="Times New Roman"/>
          <w:b/>
          <w:bCs/>
          <w:lang w:eastAsia="ar-SA"/>
        </w:rPr>
        <w:t>A Mezőzombori Bóbita Óvoda és Bölcsőde nyári nyitvatartási rendjének jóváhagyása</w:t>
      </w:r>
    </w:p>
    <w:p w:rsidR="00554D2C" w:rsidRDefault="00554D2C" w:rsidP="00520A1D">
      <w:pPr>
        <w:spacing w:after="0"/>
        <w:jc w:val="both"/>
        <w:rPr>
          <w:rFonts w:ascii="Times New Roman" w:hAnsi="Times New Roman" w:cs="Times New Roman"/>
          <w:b/>
          <w:bCs/>
          <w:lang w:eastAsia="ar-SA"/>
        </w:rPr>
      </w:pPr>
    </w:p>
    <w:p w:rsidR="00554D2C" w:rsidRPr="007B32F7" w:rsidRDefault="00554D2C" w:rsidP="00D51D44">
      <w:pPr>
        <w:spacing w:after="0"/>
        <w:jc w:val="both"/>
        <w:rPr>
          <w:rFonts w:ascii="Times New Roman" w:hAnsi="Times New Roman" w:cs="Times New Roman"/>
          <w:b/>
          <w:bCs/>
          <w:lang w:eastAsia="ar-SA"/>
        </w:rPr>
      </w:pPr>
      <w:r>
        <w:rPr>
          <w:rFonts w:ascii="Times New Roman" w:hAnsi="Times New Roman" w:cs="Times New Roman"/>
          <w:b/>
          <w:bCs/>
          <w:lang w:eastAsia="ar-SA"/>
        </w:rPr>
        <w:t>12</w:t>
      </w:r>
      <w:r w:rsidRPr="007B32F7">
        <w:rPr>
          <w:rFonts w:ascii="Times New Roman" w:hAnsi="Times New Roman" w:cs="Times New Roman"/>
          <w:b/>
          <w:bCs/>
          <w:lang w:eastAsia="ar-SA"/>
        </w:rPr>
        <w:t>/2025.(I</w:t>
      </w:r>
      <w:r>
        <w:rPr>
          <w:rFonts w:ascii="Times New Roman" w:hAnsi="Times New Roman" w:cs="Times New Roman"/>
          <w:b/>
          <w:bCs/>
          <w:lang w:eastAsia="ar-SA"/>
        </w:rPr>
        <w:t>I</w:t>
      </w:r>
      <w:r w:rsidRPr="007B32F7">
        <w:rPr>
          <w:rFonts w:ascii="Times New Roman" w:hAnsi="Times New Roman" w:cs="Times New Roman"/>
          <w:b/>
          <w:bCs/>
          <w:lang w:eastAsia="ar-SA"/>
        </w:rPr>
        <w:t>.</w:t>
      </w:r>
      <w:r>
        <w:rPr>
          <w:rFonts w:ascii="Times New Roman" w:hAnsi="Times New Roman" w:cs="Times New Roman"/>
          <w:b/>
          <w:bCs/>
          <w:lang w:eastAsia="ar-SA"/>
        </w:rPr>
        <w:t>12</w:t>
      </w:r>
      <w:r w:rsidRPr="007B32F7">
        <w:rPr>
          <w:rFonts w:ascii="Times New Roman" w:hAnsi="Times New Roman" w:cs="Times New Roman"/>
          <w:b/>
          <w:bCs/>
          <w:lang w:eastAsia="ar-SA"/>
        </w:rPr>
        <w:t xml:space="preserve">.) </w:t>
      </w:r>
      <w:r>
        <w:rPr>
          <w:rFonts w:ascii="Times New Roman" w:hAnsi="Times New Roman" w:cs="Times New Roman"/>
          <w:b/>
          <w:bCs/>
          <w:lang w:eastAsia="ar-SA"/>
        </w:rPr>
        <w:t>Öt.</w:t>
      </w:r>
    </w:p>
    <w:p w:rsidR="00554D2C" w:rsidRPr="007B32F7" w:rsidRDefault="00554D2C" w:rsidP="00D51D44">
      <w:pPr>
        <w:spacing w:after="0"/>
        <w:jc w:val="both"/>
        <w:rPr>
          <w:rFonts w:ascii="Times New Roman" w:hAnsi="Times New Roman" w:cs="Times New Roman"/>
          <w:b/>
          <w:bCs/>
          <w:lang w:eastAsia="ar-SA"/>
        </w:rPr>
      </w:pPr>
      <w:r w:rsidRPr="007B32F7">
        <w:rPr>
          <w:rFonts w:ascii="Times New Roman" w:hAnsi="Times New Roman" w:cs="Times New Roman"/>
          <w:b/>
          <w:bCs/>
          <w:lang w:eastAsia="ar-SA"/>
        </w:rPr>
        <w:t>Határozat</w:t>
      </w:r>
    </w:p>
    <w:p w:rsidR="00554D2C" w:rsidRDefault="00554D2C" w:rsidP="00D51D44">
      <w:pPr>
        <w:spacing w:after="0"/>
        <w:jc w:val="both"/>
        <w:rPr>
          <w:rFonts w:ascii="Times New Roman" w:hAnsi="Times New Roman" w:cs="Times New Roman"/>
          <w:b/>
          <w:bCs/>
          <w:lang w:eastAsia="ar-SA"/>
        </w:rPr>
      </w:pPr>
      <w:r w:rsidRPr="007B32F7">
        <w:rPr>
          <w:rFonts w:ascii="Times New Roman" w:hAnsi="Times New Roman" w:cs="Times New Roman"/>
          <w:b/>
          <w:bCs/>
          <w:lang w:eastAsia="ar-SA"/>
        </w:rPr>
        <w:t xml:space="preserve">Tárgy: </w:t>
      </w:r>
      <w:r>
        <w:rPr>
          <w:rFonts w:ascii="Times New Roman" w:hAnsi="Times New Roman" w:cs="Times New Roman"/>
          <w:b/>
          <w:bCs/>
          <w:lang w:eastAsia="ar-SA"/>
        </w:rPr>
        <w:t xml:space="preserve">Javaslat a Mezőzombori Roma Nemzetiségi Önkormányzattal kötendő közigazgatási szerződés megkötésére </w:t>
      </w:r>
    </w:p>
    <w:p w:rsidR="00554D2C" w:rsidRDefault="00554D2C" w:rsidP="00554D2C">
      <w:pPr>
        <w:spacing w:after="0"/>
        <w:jc w:val="both"/>
        <w:rPr>
          <w:rFonts w:ascii="Times New Roman" w:hAnsi="Times New Roman" w:cs="Times New Roman"/>
          <w:b/>
          <w:bCs/>
          <w:lang w:eastAsia="ar-SA"/>
        </w:rPr>
      </w:pPr>
    </w:p>
    <w:p w:rsidR="00D51D44" w:rsidRDefault="00D51D44" w:rsidP="00D51D44">
      <w:pPr>
        <w:spacing w:after="0"/>
        <w:jc w:val="both"/>
        <w:rPr>
          <w:rFonts w:ascii="Times New Roman" w:hAnsi="Times New Roman" w:cs="Times New Roman"/>
          <w:b/>
          <w:bCs/>
          <w:lang w:eastAsia="ar-SA"/>
        </w:rPr>
      </w:pPr>
    </w:p>
    <w:p w:rsidR="00D51D44" w:rsidRDefault="00D51D44" w:rsidP="00D51D44">
      <w:pPr>
        <w:spacing w:after="0"/>
        <w:jc w:val="both"/>
        <w:rPr>
          <w:rFonts w:ascii="Times New Roman" w:hAnsi="Times New Roman" w:cs="Times New Roman"/>
          <w:b/>
          <w:bCs/>
          <w:lang w:eastAsia="ar-SA"/>
        </w:rPr>
      </w:pPr>
    </w:p>
    <w:p w:rsidR="00D51D44" w:rsidRDefault="00D51D44" w:rsidP="00D51D44">
      <w:pPr>
        <w:spacing w:after="0"/>
        <w:jc w:val="both"/>
        <w:rPr>
          <w:rFonts w:ascii="Times New Roman" w:hAnsi="Times New Roman" w:cs="Times New Roman"/>
          <w:b/>
          <w:bCs/>
          <w:lang w:eastAsia="ar-SA"/>
        </w:rPr>
      </w:pPr>
    </w:p>
    <w:p w:rsidR="00D51D44" w:rsidRDefault="00D51D44" w:rsidP="00D51D44">
      <w:pPr>
        <w:spacing w:after="0"/>
        <w:jc w:val="both"/>
        <w:rPr>
          <w:rFonts w:ascii="Times New Roman" w:hAnsi="Times New Roman" w:cs="Times New Roman"/>
          <w:b/>
          <w:bCs/>
          <w:lang w:eastAsia="ar-SA"/>
        </w:rPr>
      </w:pPr>
    </w:p>
    <w:p w:rsidR="00D51D44" w:rsidRDefault="00D51D44" w:rsidP="00D51D44">
      <w:pPr>
        <w:spacing w:after="0"/>
        <w:jc w:val="both"/>
        <w:rPr>
          <w:rFonts w:ascii="Times New Roman" w:hAnsi="Times New Roman" w:cs="Times New Roman"/>
          <w:b/>
          <w:bCs/>
          <w:lang w:eastAsia="ar-SA"/>
        </w:rPr>
      </w:pPr>
    </w:p>
    <w:p w:rsidR="00554D2C" w:rsidRPr="007B32F7" w:rsidRDefault="00554D2C" w:rsidP="00D51D44">
      <w:pPr>
        <w:spacing w:after="0" w:line="360" w:lineRule="auto"/>
        <w:jc w:val="both"/>
        <w:rPr>
          <w:rFonts w:ascii="Times New Roman" w:hAnsi="Times New Roman" w:cs="Times New Roman"/>
          <w:b/>
          <w:bCs/>
          <w:lang w:eastAsia="ar-SA"/>
        </w:rPr>
      </w:pPr>
      <w:bookmarkStart w:id="1" w:name="_Hlk191274381"/>
      <w:r>
        <w:rPr>
          <w:rFonts w:ascii="Times New Roman" w:hAnsi="Times New Roman" w:cs="Times New Roman"/>
          <w:b/>
          <w:bCs/>
          <w:lang w:eastAsia="ar-SA"/>
        </w:rPr>
        <w:lastRenderedPageBreak/>
        <w:t>13</w:t>
      </w:r>
      <w:r w:rsidRPr="007B32F7">
        <w:rPr>
          <w:rFonts w:ascii="Times New Roman" w:hAnsi="Times New Roman" w:cs="Times New Roman"/>
          <w:b/>
          <w:bCs/>
          <w:lang w:eastAsia="ar-SA"/>
        </w:rPr>
        <w:t>/2025.(I</w:t>
      </w:r>
      <w:r>
        <w:rPr>
          <w:rFonts w:ascii="Times New Roman" w:hAnsi="Times New Roman" w:cs="Times New Roman"/>
          <w:b/>
          <w:bCs/>
          <w:lang w:eastAsia="ar-SA"/>
        </w:rPr>
        <w:t>I</w:t>
      </w:r>
      <w:r w:rsidRPr="007B32F7">
        <w:rPr>
          <w:rFonts w:ascii="Times New Roman" w:hAnsi="Times New Roman" w:cs="Times New Roman"/>
          <w:b/>
          <w:bCs/>
          <w:lang w:eastAsia="ar-SA"/>
        </w:rPr>
        <w:t>.</w:t>
      </w:r>
      <w:r>
        <w:rPr>
          <w:rFonts w:ascii="Times New Roman" w:hAnsi="Times New Roman" w:cs="Times New Roman"/>
          <w:b/>
          <w:bCs/>
          <w:lang w:eastAsia="ar-SA"/>
        </w:rPr>
        <w:t>12</w:t>
      </w:r>
      <w:r w:rsidRPr="007B32F7">
        <w:rPr>
          <w:rFonts w:ascii="Times New Roman" w:hAnsi="Times New Roman" w:cs="Times New Roman"/>
          <w:b/>
          <w:bCs/>
          <w:lang w:eastAsia="ar-SA"/>
        </w:rPr>
        <w:t xml:space="preserve">.) </w:t>
      </w:r>
      <w:r>
        <w:rPr>
          <w:rFonts w:ascii="Times New Roman" w:hAnsi="Times New Roman" w:cs="Times New Roman"/>
          <w:b/>
          <w:bCs/>
          <w:lang w:eastAsia="ar-SA"/>
        </w:rPr>
        <w:t>Öt.</w:t>
      </w:r>
    </w:p>
    <w:p w:rsidR="00554D2C" w:rsidRPr="007B32F7" w:rsidRDefault="00554D2C" w:rsidP="00D51D44">
      <w:pPr>
        <w:spacing w:after="0" w:line="360" w:lineRule="auto"/>
        <w:jc w:val="both"/>
        <w:rPr>
          <w:rFonts w:ascii="Times New Roman" w:hAnsi="Times New Roman" w:cs="Times New Roman"/>
          <w:b/>
          <w:bCs/>
          <w:lang w:eastAsia="ar-SA"/>
        </w:rPr>
      </w:pPr>
      <w:r w:rsidRPr="007B32F7">
        <w:rPr>
          <w:rFonts w:ascii="Times New Roman" w:hAnsi="Times New Roman" w:cs="Times New Roman"/>
          <w:b/>
          <w:bCs/>
          <w:lang w:eastAsia="ar-SA"/>
        </w:rPr>
        <w:t>Határozat</w:t>
      </w:r>
    </w:p>
    <w:p w:rsidR="00554D2C" w:rsidRDefault="00554D2C" w:rsidP="00D51D44">
      <w:pPr>
        <w:spacing w:after="0" w:line="360" w:lineRule="auto"/>
        <w:jc w:val="both"/>
        <w:rPr>
          <w:rFonts w:ascii="Times New Roman" w:hAnsi="Times New Roman" w:cs="Times New Roman"/>
          <w:b/>
          <w:bCs/>
          <w:lang w:eastAsia="ar-SA"/>
        </w:rPr>
      </w:pPr>
      <w:bookmarkStart w:id="2" w:name="_Hlk191274415"/>
      <w:r w:rsidRPr="007B32F7">
        <w:rPr>
          <w:rFonts w:ascii="Times New Roman" w:hAnsi="Times New Roman" w:cs="Times New Roman"/>
          <w:b/>
          <w:bCs/>
          <w:lang w:eastAsia="ar-SA"/>
        </w:rPr>
        <w:t>Tárgy</w:t>
      </w:r>
      <w:bookmarkEnd w:id="1"/>
      <w:r w:rsidRPr="007B32F7">
        <w:rPr>
          <w:rFonts w:ascii="Times New Roman" w:hAnsi="Times New Roman" w:cs="Times New Roman"/>
          <w:b/>
          <w:bCs/>
          <w:lang w:eastAsia="ar-SA"/>
        </w:rPr>
        <w:t xml:space="preserve">: </w:t>
      </w:r>
      <w:r>
        <w:rPr>
          <w:rFonts w:ascii="Times New Roman" w:hAnsi="Times New Roman" w:cs="Times New Roman"/>
          <w:b/>
          <w:bCs/>
          <w:lang w:eastAsia="ar-SA"/>
        </w:rPr>
        <w:t xml:space="preserve">Munkamegosztási megállapodás a gazdasági szervezettel nem rendelkező Kapocs Családsegítő és Gyermekjóléti Szolgálat </w:t>
      </w:r>
      <w:r w:rsidR="00D51D44">
        <w:rPr>
          <w:rFonts w:ascii="Times New Roman" w:hAnsi="Times New Roman" w:cs="Times New Roman"/>
          <w:b/>
          <w:bCs/>
          <w:lang w:eastAsia="ar-SA"/>
        </w:rPr>
        <w:t xml:space="preserve">költségvetési szerv és a kijelölt Mezőzombori Polgármesteri Hivatal költségvetési szerv közötti munkamegosztás és felelősségvállalás rendjéről </w:t>
      </w:r>
    </w:p>
    <w:bookmarkEnd w:id="2"/>
    <w:p w:rsidR="00130EA4" w:rsidRDefault="00130EA4" w:rsidP="00D51D44">
      <w:pPr>
        <w:spacing w:after="0" w:line="360" w:lineRule="auto"/>
        <w:jc w:val="both"/>
        <w:rPr>
          <w:rFonts w:ascii="Times New Roman" w:hAnsi="Times New Roman" w:cs="Times New Roman"/>
          <w:b/>
          <w:bCs/>
          <w:lang w:eastAsia="ar-SA"/>
        </w:rPr>
      </w:pPr>
    </w:p>
    <w:p w:rsidR="00130EA4" w:rsidRPr="00130EA4" w:rsidRDefault="00130EA4" w:rsidP="00130EA4">
      <w:pPr>
        <w:spacing w:after="0" w:line="360" w:lineRule="auto"/>
        <w:jc w:val="both"/>
        <w:rPr>
          <w:rFonts w:ascii="Times New Roman" w:hAnsi="Times New Roman" w:cs="Times New Roman"/>
          <w:b/>
          <w:bCs/>
          <w:lang w:eastAsia="ar-SA"/>
        </w:rPr>
      </w:pPr>
      <w:r w:rsidRPr="00130EA4">
        <w:rPr>
          <w:rFonts w:ascii="Times New Roman" w:hAnsi="Times New Roman" w:cs="Times New Roman"/>
          <w:b/>
          <w:bCs/>
          <w:lang w:eastAsia="ar-SA"/>
        </w:rPr>
        <w:t>1</w:t>
      </w:r>
      <w:r>
        <w:rPr>
          <w:rFonts w:ascii="Times New Roman" w:hAnsi="Times New Roman" w:cs="Times New Roman"/>
          <w:b/>
          <w:bCs/>
          <w:lang w:eastAsia="ar-SA"/>
        </w:rPr>
        <w:t>4</w:t>
      </w:r>
      <w:r w:rsidRPr="00130EA4">
        <w:rPr>
          <w:rFonts w:ascii="Times New Roman" w:hAnsi="Times New Roman" w:cs="Times New Roman"/>
          <w:b/>
          <w:bCs/>
          <w:lang w:eastAsia="ar-SA"/>
        </w:rPr>
        <w:t>/2025.(II.12.) Öt.</w:t>
      </w:r>
    </w:p>
    <w:p w:rsidR="00130EA4" w:rsidRPr="00130EA4" w:rsidRDefault="00130EA4" w:rsidP="00130EA4">
      <w:pPr>
        <w:spacing w:after="0" w:line="360" w:lineRule="auto"/>
        <w:jc w:val="both"/>
        <w:rPr>
          <w:rFonts w:ascii="Times New Roman" w:hAnsi="Times New Roman" w:cs="Times New Roman"/>
          <w:b/>
          <w:bCs/>
          <w:lang w:eastAsia="ar-SA"/>
        </w:rPr>
      </w:pPr>
      <w:r w:rsidRPr="00130EA4">
        <w:rPr>
          <w:rFonts w:ascii="Times New Roman" w:hAnsi="Times New Roman" w:cs="Times New Roman"/>
          <w:b/>
          <w:bCs/>
          <w:lang w:eastAsia="ar-SA"/>
        </w:rPr>
        <w:t>Határozat</w:t>
      </w:r>
    </w:p>
    <w:p w:rsidR="00130EA4" w:rsidRDefault="00130EA4" w:rsidP="00130EA4">
      <w:pPr>
        <w:spacing w:after="0" w:line="360" w:lineRule="auto"/>
        <w:jc w:val="both"/>
        <w:rPr>
          <w:rFonts w:ascii="Times New Roman" w:hAnsi="Times New Roman" w:cs="Times New Roman"/>
          <w:b/>
          <w:bCs/>
          <w:lang w:eastAsia="ar-SA"/>
        </w:rPr>
      </w:pPr>
      <w:r w:rsidRPr="00130EA4">
        <w:rPr>
          <w:rFonts w:ascii="Times New Roman" w:hAnsi="Times New Roman" w:cs="Times New Roman"/>
          <w:b/>
          <w:bCs/>
          <w:lang w:eastAsia="ar-SA"/>
        </w:rPr>
        <w:t>Tárgy</w:t>
      </w:r>
      <w:r>
        <w:rPr>
          <w:rFonts w:ascii="Times New Roman" w:hAnsi="Times New Roman" w:cs="Times New Roman"/>
          <w:b/>
          <w:bCs/>
          <w:lang w:eastAsia="ar-SA"/>
        </w:rPr>
        <w:t>:</w:t>
      </w:r>
      <w:r w:rsidRPr="00130EA4">
        <w:rPr>
          <w:rFonts w:ascii="Times New Roman" w:hAnsi="Times New Roman" w:cs="Times New Roman"/>
          <w:b/>
          <w:bCs/>
          <w:lang w:eastAsia="ar-SA"/>
        </w:rPr>
        <w:t xml:space="preserve"> Munkamegosztási megállapodás a gazdasági szervezettel nem rendelkező </w:t>
      </w:r>
      <w:r>
        <w:rPr>
          <w:rFonts w:ascii="Times New Roman" w:hAnsi="Times New Roman" w:cs="Times New Roman"/>
          <w:b/>
          <w:bCs/>
          <w:lang w:eastAsia="ar-SA"/>
        </w:rPr>
        <w:t>Mezőzombori Bóbita Óvoda és Bölcsőde</w:t>
      </w:r>
      <w:r w:rsidRPr="00130EA4">
        <w:rPr>
          <w:rFonts w:ascii="Times New Roman" w:hAnsi="Times New Roman" w:cs="Times New Roman"/>
          <w:b/>
          <w:bCs/>
          <w:lang w:eastAsia="ar-SA"/>
        </w:rPr>
        <w:t xml:space="preserve"> költségvetési szerv és a kijelölt Mezőzombori Polgármesteri Hivatal költségvetési szerv közötti munkamegosztás és felelősségvállalás rendjéről </w:t>
      </w:r>
    </w:p>
    <w:p w:rsidR="00130EA4" w:rsidRDefault="00130EA4" w:rsidP="00130EA4">
      <w:pPr>
        <w:spacing w:after="0" w:line="360" w:lineRule="auto"/>
        <w:jc w:val="both"/>
        <w:rPr>
          <w:rFonts w:ascii="Times New Roman" w:hAnsi="Times New Roman" w:cs="Times New Roman"/>
          <w:b/>
          <w:bCs/>
          <w:lang w:eastAsia="ar-SA"/>
        </w:rPr>
      </w:pPr>
    </w:p>
    <w:p w:rsidR="00130EA4" w:rsidRPr="00130EA4" w:rsidRDefault="00130EA4" w:rsidP="00130EA4">
      <w:pPr>
        <w:spacing w:after="0" w:line="360" w:lineRule="auto"/>
        <w:jc w:val="both"/>
        <w:rPr>
          <w:rFonts w:ascii="Times New Roman" w:hAnsi="Times New Roman" w:cs="Times New Roman"/>
          <w:b/>
          <w:bCs/>
          <w:lang w:eastAsia="ar-SA"/>
        </w:rPr>
      </w:pPr>
      <w:bookmarkStart w:id="3" w:name="_Hlk191274534"/>
      <w:r w:rsidRPr="00130EA4">
        <w:rPr>
          <w:rFonts w:ascii="Times New Roman" w:hAnsi="Times New Roman" w:cs="Times New Roman"/>
          <w:b/>
          <w:bCs/>
          <w:lang w:eastAsia="ar-SA"/>
        </w:rPr>
        <w:t>1</w:t>
      </w:r>
      <w:r>
        <w:rPr>
          <w:rFonts w:ascii="Times New Roman" w:hAnsi="Times New Roman" w:cs="Times New Roman"/>
          <w:b/>
          <w:bCs/>
          <w:lang w:eastAsia="ar-SA"/>
        </w:rPr>
        <w:t>5</w:t>
      </w:r>
      <w:r w:rsidRPr="00130EA4">
        <w:rPr>
          <w:rFonts w:ascii="Times New Roman" w:hAnsi="Times New Roman" w:cs="Times New Roman"/>
          <w:b/>
          <w:bCs/>
          <w:lang w:eastAsia="ar-SA"/>
        </w:rPr>
        <w:t>/2025.(II.12.) Öt.</w:t>
      </w:r>
    </w:p>
    <w:p w:rsidR="00130EA4" w:rsidRPr="00130EA4" w:rsidRDefault="00130EA4" w:rsidP="00130EA4">
      <w:pPr>
        <w:spacing w:after="0" w:line="360" w:lineRule="auto"/>
        <w:jc w:val="both"/>
        <w:rPr>
          <w:rFonts w:ascii="Times New Roman" w:hAnsi="Times New Roman" w:cs="Times New Roman"/>
          <w:b/>
          <w:bCs/>
          <w:lang w:eastAsia="ar-SA"/>
        </w:rPr>
      </w:pPr>
      <w:r w:rsidRPr="00130EA4">
        <w:rPr>
          <w:rFonts w:ascii="Times New Roman" w:hAnsi="Times New Roman" w:cs="Times New Roman"/>
          <w:b/>
          <w:bCs/>
          <w:lang w:eastAsia="ar-SA"/>
        </w:rPr>
        <w:t>Határozat</w:t>
      </w:r>
    </w:p>
    <w:p w:rsidR="00130EA4" w:rsidRDefault="00130EA4" w:rsidP="00130EA4">
      <w:pPr>
        <w:spacing w:after="0" w:line="360" w:lineRule="auto"/>
        <w:jc w:val="both"/>
        <w:rPr>
          <w:rFonts w:ascii="Times New Roman" w:hAnsi="Times New Roman" w:cs="Times New Roman"/>
          <w:b/>
          <w:bCs/>
          <w:lang w:eastAsia="ar-SA"/>
        </w:rPr>
      </w:pPr>
      <w:proofErr w:type="spellStart"/>
      <w:proofErr w:type="gramStart"/>
      <w:r w:rsidRPr="00130EA4">
        <w:rPr>
          <w:rFonts w:ascii="Times New Roman" w:hAnsi="Times New Roman" w:cs="Times New Roman"/>
          <w:b/>
          <w:bCs/>
          <w:lang w:eastAsia="ar-SA"/>
        </w:rPr>
        <w:t>Tárgy:</w:t>
      </w:r>
      <w:bookmarkEnd w:id="3"/>
      <w:r>
        <w:rPr>
          <w:rFonts w:ascii="Times New Roman" w:hAnsi="Times New Roman" w:cs="Times New Roman"/>
          <w:b/>
          <w:bCs/>
          <w:lang w:eastAsia="ar-SA"/>
        </w:rPr>
        <w:t>Borsod</w:t>
      </w:r>
      <w:proofErr w:type="gramEnd"/>
      <w:r>
        <w:rPr>
          <w:rFonts w:ascii="Times New Roman" w:hAnsi="Times New Roman" w:cs="Times New Roman"/>
          <w:b/>
          <w:bCs/>
          <w:lang w:eastAsia="ar-SA"/>
        </w:rPr>
        <w:t>-Abaúj-Zemplén</w:t>
      </w:r>
      <w:proofErr w:type="spellEnd"/>
      <w:r>
        <w:rPr>
          <w:rFonts w:ascii="Times New Roman" w:hAnsi="Times New Roman" w:cs="Times New Roman"/>
          <w:b/>
          <w:bCs/>
          <w:lang w:eastAsia="ar-SA"/>
        </w:rPr>
        <w:t xml:space="preserve"> Térségi Ivóvízkezelési Önkormányzati Társulás Társulási Megállapodásának Módosítása</w:t>
      </w:r>
    </w:p>
    <w:p w:rsidR="00130EA4" w:rsidRDefault="00130EA4" w:rsidP="00130EA4">
      <w:pPr>
        <w:spacing w:after="0" w:line="360" w:lineRule="auto"/>
        <w:jc w:val="both"/>
        <w:rPr>
          <w:rFonts w:ascii="Times New Roman" w:hAnsi="Times New Roman" w:cs="Times New Roman"/>
          <w:b/>
          <w:bCs/>
          <w:lang w:eastAsia="ar-SA"/>
        </w:rPr>
      </w:pPr>
    </w:p>
    <w:p w:rsidR="00130EA4" w:rsidRPr="00130EA4" w:rsidRDefault="00130EA4" w:rsidP="00130EA4">
      <w:pPr>
        <w:spacing w:after="0" w:line="360" w:lineRule="auto"/>
        <w:jc w:val="both"/>
        <w:rPr>
          <w:rFonts w:ascii="Times New Roman" w:hAnsi="Times New Roman" w:cs="Times New Roman"/>
          <w:b/>
          <w:bCs/>
          <w:lang w:eastAsia="ar-SA"/>
        </w:rPr>
      </w:pPr>
      <w:bookmarkStart w:id="4" w:name="_Hlk191275385"/>
      <w:r w:rsidRPr="00130EA4">
        <w:rPr>
          <w:rFonts w:ascii="Times New Roman" w:hAnsi="Times New Roman" w:cs="Times New Roman"/>
          <w:b/>
          <w:bCs/>
          <w:lang w:eastAsia="ar-SA"/>
        </w:rPr>
        <w:t>1</w:t>
      </w:r>
      <w:r>
        <w:rPr>
          <w:rFonts w:ascii="Times New Roman" w:hAnsi="Times New Roman" w:cs="Times New Roman"/>
          <w:b/>
          <w:bCs/>
          <w:lang w:eastAsia="ar-SA"/>
        </w:rPr>
        <w:t>6</w:t>
      </w:r>
      <w:r w:rsidRPr="00130EA4">
        <w:rPr>
          <w:rFonts w:ascii="Times New Roman" w:hAnsi="Times New Roman" w:cs="Times New Roman"/>
          <w:b/>
          <w:bCs/>
          <w:lang w:eastAsia="ar-SA"/>
        </w:rPr>
        <w:t>/2025.(II.12.) Öt.</w:t>
      </w:r>
    </w:p>
    <w:p w:rsidR="00130EA4" w:rsidRPr="00130EA4" w:rsidRDefault="00130EA4" w:rsidP="00130EA4">
      <w:pPr>
        <w:spacing w:after="0" w:line="360" w:lineRule="auto"/>
        <w:jc w:val="both"/>
        <w:rPr>
          <w:rFonts w:ascii="Times New Roman" w:hAnsi="Times New Roman" w:cs="Times New Roman"/>
          <w:b/>
          <w:bCs/>
          <w:lang w:eastAsia="ar-SA"/>
        </w:rPr>
      </w:pPr>
      <w:r w:rsidRPr="00130EA4">
        <w:rPr>
          <w:rFonts w:ascii="Times New Roman" w:hAnsi="Times New Roman" w:cs="Times New Roman"/>
          <w:b/>
          <w:bCs/>
          <w:lang w:eastAsia="ar-SA"/>
        </w:rPr>
        <w:t>Határozat</w:t>
      </w:r>
    </w:p>
    <w:p w:rsidR="00130EA4" w:rsidRDefault="00130EA4" w:rsidP="00130EA4">
      <w:pPr>
        <w:spacing w:after="0" w:line="360" w:lineRule="auto"/>
        <w:jc w:val="both"/>
        <w:rPr>
          <w:rFonts w:ascii="Times New Roman" w:hAnsi="Times New Roman" w:cs="Times New Roman"/>
          <w:b/>
          <w:bCs/>
          <w:lang w:eastAsia="ar-SA"/>
        </w:rPr>
      </w:pPr>
      <w:proofErr w:type="spellStart"/>
      <w:proofErr w:type="gramStart"/>
      <w:r w:rsidRPr="00130EA4">
        <w:rPr>
          <w:rFonts w:ascii="Times New Roman" w:hAnsi="Times New Roman" w:cs="Times New Roman"/>
          <w:b/>
          <w:bCs/>
          <w:lang w:eastAsia="ar-SA"/>
        </w:rPr>
        <w:t>Tárgy:</w:t>
      </w:r>
      <w:bookmarkEnd w:id="4"/>
      <w:r>
        <w:rPr>
          <w:rFonts w:ascii="Times New Roman" w:hAnsi="Times New Roman" w:cs="Times New Roman"/>
          <w:b/>
          <w:bCs/>
          <w:lang w:eastAsia="ar-SA"/>
        </w:rPr>
        <w:t>Mezőzombor</w:t>
      </w:r>
      <w:proofErr w:type="spellEnd"/>
      <w:proofErr w:type="gramEnd"/>
      <w:r>
        <w:rPr>
          <w:rFonts w:ascii="Times New Roman" w:hAnsi="Times New Roman" w:cs="Times New Roman"/>
          <w:b/>
          <w:bCs/>
          <w:lang w:eastAsia="ar-SA"/>
        </w:rPr>
        <w:t xml:space="preserve"> Község Önkormányzata 2025. évi közbeszerzési tervének elfogadása</w:t>
      </w:r>
    </w:p>
    <w:p w:rsidR="00ED2FCC" w:rsidRDefault="00ED2FCC" w:rsidP="00130EA4">
      <w:pPr>
        <w:spacing w:after="0" w:line="360" w:lineRule="auto"/>
        <w:jc w:val="both"/>
        <w:rPr>
          <w:rFonts w:ascii="Times New Roman" w:hAnsi="Times New Roman" w:cs="Times New Roman"/>
          <w:b/>
          <w:bCs/>
          <w:lang w:eastAsia="ar-SA"/>
        </w:rPr>
      </w:pPr>
    </w:p>
    <w:p w:rsidR="00ED2FCC" w:rsidRPr="00ED2FCC" w:rsidRDefault="00ED2FCC" w:rsidP="00ED2FCC">
      <w:pPr>
        <w:spacing w:after="0" w:line="360" w:lineRule="auto"/>
        <w:jc w:val="both"/>
        <w:rPr>
          <w:rFonts w:ascii="Times New Roman" w:hAnsi="Times New Roman" w:cs="Times New Roman"/>
          <w:b/>
          <w:bCs/>
          <w:lang w:eastAsia="ar-SA"/>
        </w:rPr>
      </w:pPr>
      <w:r w:rsidRPr="00ED2FCC">
        <w:rPr>
          <w:rFonts w:ascii="Times New Roman" w:hAnsi="Times New Roman" w:cs="Times New Roman"/>
          <w:b/>
          <w:bCs/>
          <w:lang w:eastAsia="ar-SA"/>
        </w:rPr>
        <w:t>1</w:t>
      </w:r>
      <w:r>
        <w:rPr>
          <w:rFonts w:ascii="Times New Roman" w:hAnsi="Times New Roman" w:cs="Times New Roman"/>
          <w:b/>
          <w:bCs/>
          <w:lang w:eastAsia="ar-SA"/>
        </w:rPr>
        <w:t>7</w:t>
      </w:r>
      <w:r w:rsidRPr="00ED2FCC">
        <w:rPr>
          <w:rFonts w:ascii="Times New Roman" w:hAnsi="Times New Roman" w:cs="Times New Roman"/>
          <w:b/>
          <w:bCs/>
          <w:lang w:eastAsia="ar-SA"/>
        </w:rPr>
        <w:t>/2025.(II.12.) Öt.</w:t>
      </w:r>
    </w:p>
    <w:p w:rsidR="00ED2FCC" w:rsidRPr="00ED2FCC" w:rsidRDefault="00ED2FCC" w:rsidP="00ED2FCC">
      <w:pPr>
        <w:spacing w:after="0" w:line="360" w:lineRule="auto"/>
        <w:jc w:val="both"/>
        <w:rPr>
          <w:rFonts w:ascii="Times New Roman" w:hAnsi="Times New Roman" w:cs="Times New Roman"/>
          <w:b/>
          <w:bCs/>
          <w:lang w:eastAsia="ar-SA"/>
        </w:rPr>
      </w:pPr>
      <w:r w:rsidRPr="00ED2FCC">
        <w:rPr>
          <w:rFonts w:ascii="Times New Roman" w:hAnsi="Times New Roman" w:cs="Times New Roman"/>
          <w:b/>
          <w:bCs/>
          <w:lang w:eastAsia="ar-SA"/>
        </w:rPr>
        <w:t>Határozat</w:t>
      </w:r>
    </w:p>
    <w:p w:rsidR="00ED2FCC" w:rsidRDefault="00ED2FCC" w:rsidP="00ED2FCC">
      <w:pPr>
        <w:spacing w:after="0" w:line="360" w:lineRule="auto"/>
        <w:jc w:val="both"/>
        <w:rPr>
          <w:rFonts w:ascii="Times New Roman" w:hAnsi="Times New Roman" w:cs="Times New Roman"/>
          <w:b/>
          <w:bCs/>
          <w:lang w:eastAsia="ar-SA"/>
        </w:rPr>
      </w:pPr>
      <w:proofErr w:type="spellStart"/>
      <w:proofErr w:type="gramStart"/>
      <w:r w:rsidRPr="00ED2FCC">
        <w:rPr>
          <w:rFonts w:ascii="Times New Roman" w:hAnsi="Times New Roman" w:cs="Times New Roman"/>
          <w:b/>
          <w:bCs/>
          <w:lang w:eastAsia="ar-SA"/>
        </w:rPr>
        <w:t>Tárgy:</w:t>
      </w:r>
      <w:r>
        <w:rPr>
          <w:rFonts w:ascii="Times New Roman" w:hAnsi="Times New Roman" w:cs="Times New Roman"/>
          <w:b/>
          <w:bCs/>
          <w:lang w:eastAsia="ar-SA"/>
        </w:rPr>
        <w:t>Körzeti</w:t>
      </w:r>
      <w:proofErr w:type="spellEnd"/>
      <w:proofErr w:type="gramEnd"/>
      <w:r>
        <w:rPr>
          <w:rFonts w:ascii="Times New Roman" w:hAnsi="Times New Roman" w:cs="Times New Roman"/>
          <w:b/>
          <w:bCs/>
          <w:lang w:eastAsia="ar-SA"/>
        </w:rPr>
        <w:t xml:space="preserve"> megbízott kinevezésének véleményezése</w:t>
      </w:r>
      <w:bookmarkStart w:id="5" w:name="_GoBack"/>
      <w:bookmarkEnd w:id="5"/>
    </w:p>
    <w:p w:rsidR="00ED2FCC" w:rsidRDefault="00ED2FCC" w:rsidP="00130EA4">
      <w:pPr>
        <w:spacing w:after="0" w:line="360" w:lineRule="auto"/>
        <w:jc w:val="both"/>
        <w:rPr>
          <w:rFonts w:ascii="Times New Roman" w:hAnsi="Times New Roman" w:cs="Times New Roman"/>
          <w:b/>
          <w:bCs/>
          <w:lang w:eastAsia="ar-SA"/>
        </w:rPr>
      </w:pPr>
    </w:p>
    <w:p w:rsidR="00130EA4" w:rsidRPr="00130EA4" w:rsidRDefault="00130EA4" w:rsidP="00130EA4">
      <w:pPr>
        <w:spacing w:after="0" w:line="360" w:lineRule="auto"/>
        <w:jc w:val="both"/>
        <w:rPr>
          <w:rFonts w:ascii="Times New Roman" w:hAnsi="Times New Roman" w:cs="Times New Roman"/>
          <w:b/>
          <w:bCs/>
          <w:lang w:eastAsia="ar-SA"/>
        </w:rPr>
      </w:pPr>
    </w:p>
    <w:p w:rsidR="00130EA4" w:rsidRDefault="00130EA4" w:rsidP="00130EA4">
      <w:pPr>
        <w:spacing w:after="0" w:line="360" w:lineRule="auto"/>
        <w:jc w:val="both"/>
        <w:rPr>
          <w:rFonts w:ascii="Times New Roman" w:hAnsi="Times New Roman" w:cs="Times New Roman"/>
          <w:b/>
          <w:bCs/>
          <w:lang w:eastAsia="ar-SA"/>
        </w:rPr>
      </w:pPr>
    </w:p>
    <w:p w:rsidR="00554D2C" w:rsidRDefault="00554D2C" w:rsidP="00D51D44">
      <w:pPr>
        <w:spacing w:after="0" w:line="240" w:lineRule="auto"/>
        <w:jc w:val="both"/>
        <w:rPr>
          <w:rFonts w:ascii="Times New Roman" w:hAnsi="Times New Roman" w:cs="Times New Roman"/>
          <w:b/>
          <w:bCs/>
          <w:lang w:eastAsia="ar-SA"/>
        </w:rPr>
      </w:pPr>
    </w:p>
    <w:p w:rsidR="00520A1D" w:rsidRDefault="00520A1D" w:rsidP="00CA61BC">
      <w:pPr>
        <w:spacing w:after="0"/>
        <w:jc w:val="both"/>
        <w:rPr>
          <w:rFonts w:ascii="Times New Roman" w:hAnsi="Times New Roman" w:cs="Times New Roman"/>
          <w:b/>
          <w:bCs/>
          <w:lang w:eastAsia="ar-SA"/>
        </w:rPr>
      </w:pPr>
    </w:p>
    <w:p w:rsidR="00520A1D" w:rsidRDefault="00520A1D" w:rsidP="00CA61BC">
      <w:pPr>
        <w:spacing w:after="0"/>
        <w:jc w:val="both"/>
        <w:rPr>
          <w:rFonts w:ascii="Times New Roman" w:hAnsi="Times New Roman" w:cs="Times New Roman"/>
          <w:b/>
          <w:bCs/>
          <w:lang w:eastAsia="ar-SA"/>
        </w:rPr>
      </w:pPr>
    </w:p>
    <w:p w:rsidR="00520A1D" w:rsidRDefault="00520A1D" w:rsidP="00CA61BC">
      <w:pPr>
        <w:spacing w:after="0"/>
        <w:jc w:val="both"/>
        <w:rPr>
          <w:rFonts w:ascii="Times New Roman" w:hAnsi="Times New Roman" w:cs="Times New Roman"/>
          <w:b/>
          <w:bCs/>
          <w:lang w:eastAsia="ar-SA"/>
        </w:rPr>
      </w:pPr>
    </w:p>
    <w:p w:rsidR="00520A1D" w:rsidRPr="007B32F7" w:rsidRDefault="00520A1D" w:rsidP="00CA61BC">
      <w:pPr>
        <w:spacing w:after="0"/>
        <w:jc w:val="both"/>
        <w:rPr>
          <w:rFonts w:ascii="Times New Roman" w:hAnsi="Times New Roman" w:cs="Times New Roman"/>
          <w:b/>
          <w:bCs/>
          <w:lang w:eastAsia="ar-SA"/>
        </w:rPr>
      </w:pPr>
    </w:p>
    <w:p w:rsidR="00CA61BC" w:rsidRPr="007B32F7" w:rsidRDefault="00CA61BC" w:rsidP="00CA61BC">
      <w:pPr>
        <w:rPr>
          <w:rFonts w:ascii="Times New Roman" w:hAnsi="Times New Roman" w:cs="Times New Roman"/>
          <w:b/>
          <w:bCs/>
        </w:rPr>
      </w:pPr>
    </w:p>
    <w:p w:rsidR="00CA61BC" w:rsidRDefault="00CA61BC" w:rsidP="00CA61BC"/>
    <w:sectPr w:rsidR="00CA61B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A61BC"/>
    <w:rsid w:val="00130EA4"/>
    <w:rsid w:val="00520A1D"/>
    <w:rsid w:val="00554D2C"/>
    <w:rsid w:val="006A23B5"/>
    <w:rsid w:val="007B32F7"/>
    <w:rsid w:val="00B93841"/>
    <w:rsid w:val="00CA61BC"/>
    <w:rsid w:val="00D51D44"/>
    <w:rsid w:val="00E15DE4"/>
    <w:rsid w:val="00ED2F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9DBAF83"/>
  <w15:chartTrackingRefBased/>
  <w15:docId w15:val="{87C3DEEC-AF72-4FB3-8FF6-CA74142232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hu-H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">
    <w:name w:val="Normal"/>
    <w:qFormat/>
  </w:style>
  <w:style w:type="paragraph" w:styleId="Cmsor1">
    <w:name w:val="heading 1"/>
    <w:basedOn w:val="Norml"/>
    <w:next w:val="Norml"/>
    <w:link w:val="Cmsor1Char"/>
    <w:uiPriority w:val="9"/>
    <w:qFormat/>
    <w:rsid w:val="00CA61B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Cmsor2">
    <w:name w:val="heading 2"/>
    <w:basedOn w:val="Norml"/>
    <w:next w:val="Norml"/>
    <w:link w:val="Cmsor2Char"/>
    <w:uiPriority w:val="9"/>
    <w:semiHidden/>
    <w:unhideWhenUsed/>
    <w:qFormat/>
    <w:rsid w:val="00CA61B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Cmsor3">
    <w:name w:val="heading 3"/>
    <w:basedOn w:val="Norml"/>
    <w:next w:val="Norml"/>
    <w:link w:val="Cmsor3Char"/>
    <w:uiPriority w:val="9"/>
    <w:semiHidden/>
    <w:unhideWhenUsed/>
    <w:qFormat/>
    <w:rsid w:val="00CA61BC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Cmsor4">
    <w:name w:val="heading 4"/>
    <w:basedOn w:val="Norml"/>
    <w:next w:val="Norml"/>
    <w:link w:val="Cmsor4Char"/>
    <w:uiPriority w:val="9"/>
    <w:semiHidden/>
    <w:unhideWhenUsed/>
    <w:qFormat/>
    <w:rsid w:val="00CA61B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Cmsor5">
    <w:name w:val="heading 5"/>
    <w:basedOn w:val="Norml"/>
    <w:next w:val="Norml"/>
    <w:link w:val="Cmsor5Char"/>
    <w:uiPriority w:val="9"/>
    <w:semiHidden/>
    <w:unhideWhenUsed/>
    <w:qFormat/>
    <w:rsid w:val="00CA61BC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Cmsor6">
    <w:name w:val="heading 6"/>
    <w:basedOn w:val="Norml"/>
    <w:next w:val="Norml"/>
    <w:link w:val="Cmsor6Char"/>
    <w:uiPriority w:val="9"/>
    <w:semiHidden/>
    <w:unhideWhenUsed/>
    <w:qFormat/>
    <w:rsid w:val="00CA61B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Cmsor7">
    <w:name w:val="heading 7"/>
    <w:basedOn w:val="Norml"/>
    <w:next w:val="Norml"/>
    <w:link w:val="Cmsor7Char"/>
    <w:uiPriority w:val="9"/>
    <w:semiHidden/>
    <w:unhideWhenUsed/>
    <w:qFormat/>
    <w:rsid w:val="00CA61B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Cmsor8">
    <w:name w:val="heading 8"/>
    <w:basedOn w:val="Norml"/>
    <w:next w:val="Norml"/>
    <w:link w:val="Cmsor8Char"/>
    <w:uiPriority w:val="9"/>
    <w:semiHidden/>
    <w:unhideWhenUsed/>
    <w:qFormat/>
    <w:rsid w:val="00CA61B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Cmsor9">
    <w:name w:val="heading 9"/>
    <w:basedOn w:val="Norml"/>
    <w:next w:val="Norml"/>
    <w:link w:val="Cmsor9Char"/>
    <w:uiPriority w:val="9"/>
    <w:semiHidden/>
    <w:unhideWhenUsed/>
    <w:qFormat/>
    <w:rsid w:val="00CA61B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Bekezdsalapbettpusa">
    <w:name w:val="Default Paragraph Font"/>
    <w:uiPriority w:val="1"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">
    <w:name w:val="Címsor 1 Char"/>
    <w:basedOn w:val="Bekezdsalapbettpusa"/>
    <w:link w:val="Cmsor1"/>
    <w:uiPriority w:val="9"/>
    <w:rsid w:val="00CA61BC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Cmsor2Char">
    <w:name w:val="Címsor 2 Char"/>
    <w:basedOn w:val="Bekezdsalapbettpusa"/>
    <w:link w:val="Cmsor2"/>
    <w:uiPriority w:val="9"/>
    <w:semiHidden/>
    <w:rsid w:val="00CA61BC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Cmsor3Char">
    <w:name w:val="Címsor 3 Char"/>
    <w:basedOn w:val="Bekezdsalapbettpusa"/>
    <w:link w:val="Cmsor3"/>
    <w:uiPriority w:val="9"/>
    <w:semiHidden/>
    <w:rsid w:val="00CA61BC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Cmsor4Char">
    <w:name w:val="Címsor 4 Char"/>
    <w:basedOn w:val="Bekezdsalapbettpusa"/>
    <w:link w:val="Cmsor4"/>
    <w:uiPriority w:val="9"/>
    <w:semiHidden/>
    <w:rsid w:val="00CA61BC"/>
    <w:rPr>
      <w:rFonts w:eastAsiaTheme="majorEastAsia" w:cstheme="majorBidi"/>
      <w:i/>
      <w:iCs/>
      <w:color w:val="2F5496" w:themeColor="accent1" w:themeShade="BF"/>
    </w:rPr>
  </w:style>
  <w:style w:type="character" w:customStyle="1" w:styleId="Cmsor5Char">
    <w:name w:val="Címsor 5 Char"/>
    <w:basedOn w:val="Bekezdsalapbettpusa"/>
    <w:link w:val="Cmsor5"/>
    <w:uiPriority w:val="9"/>
    <w:semiHidden/>
    <w:rsid w:val="00CA61BC"/>
    <w:rPr>
      <w:rFonts w:eastAsiaTheme="majorEastAsia" w:cstheme="majorBidi"/>
      <w:color w:val="2F5496" w:themeColor="accent1" w:themeShade="BF"/>
    </w:rPr>
  </w:style>
  <w:style w:type="character" w:customStyle="1" w:styleId="Cmsor6Char">
    <w:name w:val="Címsor 6 Char"/>
    <w:basedOn w:val="Bekezdsalapbettpusa"/>
    <w:link w:val="Cmsor6"/>
    <w:uiPriority w:val="9"/>
    <w:semiHidden/>
    <w:rsid w:val="00CA61BC"/>
    <w:rPr>
      <w:rFonts w:eastAsiaTheme="majorEastAsia" w:cstheme="majorBidi"/>
      <w:i/>
      <w:iCs/>
      <w:color w:val="595959" w:themeColor="text1" w:themeTint="A6"/>
    </w:rPr>
  </w:style>
  <w:style w:type="character" w:customStyle="1" w:styleId="Cmsor7Char">
    <w:name w:val="Címsor 7 Char"/>
    <w:basedOn w:val="Bekezdsalapbettpusa"/>
    <w:link w:val="Cmsor7"/>
    <w:uiPriority w:val="9"/>
    <w:semiHidden/>
    <w:rsid w:val="00CA61BC"/>
    <w:rPr>
      <w:rFonts w:eastAsiaTheme="majorEastAsia" w:cstheme="majorBidi"/>
      <w:color w:val="595959" w:themeColor="text1" w:themeTint="A6"/>
    </w:rPr>
  </w:style>
  <w:style w:type="character" w:customStyle="1" w:styleId="Cmsor8Char">
    <w:name w:val="Címsor 8 Char"/>
    <w:basedOn w:val="Bekezdsalapbettpusa"/>
    <w:link w:val="Cmsor8"/>
    <w:uiPriority w:val="9"/>
    <w:semiHidden/>
    <w:rsid w:val="00CA61BC"/>
    <w:rPr>
      <w:rFonts w:eastAsiaTheme="majorEastAsia" w:cstheme="majorBidi"/>
      <w:i/>
      <w:iCs/>
      <w:color w:val="272727" w:themeColor="text1" w:themeTint="D8"/>
    </w:rPr>
  </w:style>
  <w:style w:type="character" w:customStyle="1" w:styleId="Cmsor9Char">
    <w:name w:val="Címsor 9 Char"/>
    <w:basedOn w:val="Bekezdsalapbettpusa"/>
    <w:link w:val="Cmsor9"/>
    <w:uiPriority w:val="9"/>
    <w:semiHidden/>
    <w:rsid w:val="00CA61BC"/>
    <w:rPr>
      <w:rFonts w:eastAsiaTheme="majorEastAsia" w:cstheme="majorBidi"/>
      <w:color w:val="272727" w:themeColor="text1" w:themeTint="D8"/>
    </w:rPr>
  </w:style>
  <w:style w:type="paragraph" w:styleId="Cm">
    <w:name w:val="Title"/>
    <w:basedOn w:val="Norml"/>
    <w:next w:val="Norml"/>
    <w:link w:val="CmChar"/>
    <w:uiPriority w:val="10"/>
    <w:qFormat/>
    <w:rsid w:val="00CA61B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mChar">
    <w:name w:val="Cím Char"/>
    <w:basedOn w:val="Bekezdsalapbettpusa"/>
    <w:link w:val="Cm"/>
    <w:uiPriority w:val="10"/>
    <w:rsid w:val="00CA61B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cm">
    <w:name w:val="Subtitle"/>
    <w:basedOn w:val="Norml"/>
    <w:next w:val="Norml"/>
    <w:link w:val="AlcmChar"/>
    <w:uiPriority w:val="11"/>
    <w:qFormat/>
    <w:rsid w:val="00CA61B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lcmChar">
    <w:name w:val="Alcím Char"/>
    <w:basedOn w:val="Bekezdsalapbettpusa"/>
    <w:link w:val="Alcm"/>
    <w:uiPriority w:val="11"/>
    <w:rsid w:val="00CA61B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Idzet">
    <w:name w:val="Quote"/>
    <w:basedOn w:val="Norml"/>
    <w:next w:val="Norml"/>
    <w:link w:val="IdzetChar"/>
    <w:uiPriority w:val="29"/>
    <w:qFormat/>
    <w:rsid w:val="00CA61B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IdzetChar">
    <w:name w:val="Idézet Char"/>
    <w:basedOn w:val="Bekezdsalapbettpusa"/>
    <w:link w:val="Idzet"/>
    <w:uiPriority w:val="29"/>
    <w:rsid w:val="00CA61BC"/>
    <w:rPr>
      <w:i/>
      <w:iCs/>
      <w:color w:val="404040" w:themeColor="text1" w:themeTint="BF"/>
    </w:rPr>
  </w:style>
  <w:style w:type="paragraph" w:styleId="Listaszerbekezds">
    <w:name w:val="List Paragraph"/>
    <w:basedOn w:val="Norml"/>
    <w:uiPriority w:val="34"/>
    <w:qFormat/>
    <w:rsid w:val="00CA61BC"/>
    <w:pPr>
      <w:ind w:left="720"/>
      <w:contextualSpacing/>
    </w:pPr>
  </w:style>
  <w:style w:type="character" w:styleId="Erskiemels">
    <w:name w:val="Intense Emphasis"/>
    <w:basedOn w:val="Bekezdsalapbettpusa"/>
    <w:uiPriority w:val="21"/>
    <w:qFormat/>
    <w:rsid w:val="00CA61BC"/>
    <w:rPr>
      <w:i/>
      <w:iCs/>
      <w:color w:val="2F5496" w:themeColor="accent1" w:themeShade="BF"/>
    </w:rPr>
  </w:style>
  <w:style w:type="paragraph" w:styleId="Kiemeltidzet">
    <w:name w:val="Intense Quote"/>
    <w:basedOn w:val="Norml"/>
    <w:next w:val="Norml"/>
    <w:link w:val="KiemeltidzetChar"/>
    <w:uiPriority w:val="30"/>
    <w:qFormat/>
    <w:rsid w:val="00CA61BC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KiemeltidzetChar">
    <w:name w:val="Kiemelt idézet Char"/>
    <w:basedOn w:val="Bekezdsalapbettpusa"/>
    <w:link w:val="Kiemeltidzet"/>
    <w:uiPriority w:val="30"/>
    <w:rsid w:val="00CA61BC"/>
    <w:rPr>
      <w:i/>
      <w:iCs/>
      <w:color w:val="2F5496" w:themeColor="accent1" w:themeShade="BF"/>
    </w:rPr>
  </w:style>
  <w:style w:type="character" w:styleId="Ershivatkozs">
    <w:name w:val="Intense Reference"/>
    <w:basedOn w:val="Bekezdsalapbettpusa"/>
    <w:uiPriority w:val="32"/>
    <w:qFormat/>
    <w:rsid w:val="00CA61BC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227</Words>
  <Characters>1571</Characters>
  <Application>Microsoft Office Word</Application>
  <DocSecurity>0</DocSecurity>
  <Lines>13</Lines>
  <Paragraphs>3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Szerencs V. Ö. 13</dc:creator>
  <cp:keywords/>
  <dc:description/>
  <cp:lastModifiedBy>User</cp:lastModifiedBy>
  <cp:revision>2</cp:revision>
  <cp:lastPrinted>2025-02-24T06:43:00Z</cp:lastPrinted>
  <dcterms:created xsi:type="dcterms:W3CDTF">2025-02-24T06:44:00Z</dcterms:created>
  <dcterms:modified xsi:type="dcterms:W3CDTF">2025-02-24T06:44:00Z</dcterms:modified>
</cp:coreProperties>
</file>